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2B51" w14:textId="36245258" w:rsidR="00236DFB" w:rsidRDefault="00DF7AB9">
      <w:pPr>
        <w:numPr>
          <w:ilvl w:val="0"/>
          <w:numId w:val="1"/>
        </w:numPr>
        <w:spacing w:after="80"/>
        <w:ind w:left="720" w:hanging="360"/>
        <w:jc w:val="center"/>
        <w:rPr>
          <w:rFonts w:ascii="Garamond" w:eastAsia="Garamond" w:hAnsi="Garamond" w:cs="Garamond"/>
          <w:b/>
          <w:sz w:val="28"/>
        </w:rPr>
      </w:pPr>
      <w:r>
        <w:rPr>
          <w:rFonts w:ascii="Garamond" w:eastAsia="Garamond" w:hAnsi="Garamond" w:cs="Garamond"/>
          <w:b/>
          <w:sz w:val="28"/>
        </w:rPr>
        <w:t xml:space="preserve">CONSEIL DU </w:t>
      </w:r>
      <w:r w:rsidR="00D523D8">
        <w:rPr>
          <w:rFonts w:ascii="Garamond" w:eastAsia="Garamond" w:hAnsi="Garamond" w:cs="Garamond"/>
          <w:b/>
          <w:sz w:val="28"/>
        </w:rPr>
        <w:t>27</w:t>
      </w:r>
      <w:r>
        <w:rPr>
          <w:rFonts w:ascii="Garamond" w:eastAsia="Garamond" w:hAnsi="Garamond" w:cs="Garamond"/>
          <w:b/>
          <w:sz w:val="28"/>
        </w:rPr>
        <w:t xml:space="preserve"> FEVRIER 2020</w:t>
      </w:r>
    </w:p>
    <w:p w14:paraId="1AA89779" w14:textId="7E1B6277" w:rsidR="00236DFB" w:rsidRDefault="00D523D8">
      <w:pPr>
        <w:numPr>
          <w:ilvl w:val="0"/>
          <w:numId w:val="1"/>
        </w:numPr>
        <w:spacing w:after="80"/>
        <w:ind w:left="720" w:hanging="360"/>
        <w:jc w:val="center"/>
        <w:rPr>
          <w:rFonts w:ascii="Garamond" w:eastAsia="Garamond" w:hAnsi="Garamond" w:cs="Garamond"/>
          <w:b/>
          <w:sz w:val="28"/>
        </w:rPr>
      </w:pPr>
      <w:r>
        <w:rPr>
          <w:rFonts w:ascii="Garamond" w:eastAsia="Garamond" w:hAnsi="Garamond" w:cs="Garamond"/>
          <w:b/>
          <w:sz w:val="28"/>
        </w:rPr>
        <w:t>SALLE DES FETES DE CHAMPETIERES</w:t>
      </w:r>
    </w:p>
    <w:p w14:paraId="50C7B6A7" w14:textId="77777777" w:rsidR="00236DFB" w:rsidRDefault="00DF7AB9">
      <w:pPr>
        <w:numPr>
          <w:ilvl w:val="0"/>
          <w:numId w:val="1"/>
        </w:numPr>
        <w:spacing w:after="80"/>
        <w:ind w:left="720" w:hanging="360"/>
        <w:jc w:val="center"/>
        <w:rPr>
          <w:rFonts w:ascii="Garamond" w:eastAsia="Garamond" w:hAnsi="Garamond" w:cs="Garamond"/>
          <w:b/>
          <w:sz w:val="28"/>
        </w:rPr>
      </w:pPr>
      <w:r>
        <w:rPr>
          <w:rFonts w:ascii="Garamond" w:eastAsia="Garamond" w:hAnsi="Garamond" w:cs="Garamond"/>
          <w:b/>
          <w:sz w:val="28"/>
        </w:rPr>
        <w:t>Procès-Verbal de séance</w:t>
      </w:r>
    </w:p>
    <w:p w14:paraId="05DAAF3A" w14:textId="5365B668" w:rsidR="008156C8" w:rsidRDefault="008156C8">
      <w:pPr>
        <w:spacing w:after="80"/>
        <w:ind w:left="720"/>
        <w:rPr>
          <w:rFonts w:ascii="Garamond" w:eastAsia="Garamond" w:hAnsi="Garamond" w:cs="Garamond"/>
        </w:rPr>
      </w:pPr>
    </w:p>
    <w:p w14:paraId="3E855BF4" w14:textId="7EA32B35" w:rsidR="00236DFB" w:rsidRDefault="00DF7AB9">
      <w:pPr>
        <w:spacing w:after="80"/>
        <w:ind w:firstLine="360"/>
        <w:jc w:val="both"/>
        <w:rPr>
          <w:rFonts w:ascii="Garamond" w:eastAsia="Garamond" w:hAnsi="Garamond" w:cs="Garamond"/>
          <w:sz w:val="24"/>
        </w:rPr>
      </w:pPr>
      <w:r>
        <w:rPr>
          <w:rFonts w:ascii="Garamond" w:eastAsia="Garamond" w:hAnsi="Garamond" w:cs="Garamond"/>
          <w:sz w:val="24"/>
        </w:rPr>
        <w:t>M. le Président</w:t>
      </w:r>
      <w:r w:rsidR="008156C8">
        <w:rPr>
          <w:rFonts w:ascii="Garamond" w:eastAsia="Garamond" w:hAnsi="Garamond" w:cs="Garamond"/>
          <w:sz w:val="24"/>
        </w:rPr>
        <w:t xml:space="preserve"> ouvre la séance et</w:t>
      </w:r>
      <w:r>
        <w:rPr>
          <w:rFonts w:ascii="Garamond" w:eastAsia="Garamond" w:hAnsi="Garamond" w:cs="Garamond"/>
          <w:sz w:val="24"/>
        </w:rPr>
        <w:t xml:space="preserve"> remercie M</w:t>
      </w:r>
      <w:r w:rsidR="00453DEB">
        <w:rPr>
          <w:rFonts w:ascii="Garamond" w:eastAsia="Garamond" w:hAnsi="Garamond" w:cs="Garamond"/>
          <w:sz w:val="24"/>
        </w:rPr>
        <w:t>me</w:t>
      </w:r>
      <w:r w:rsidR="00D523D8">
        <w:rPr>
          <w:rFonts w:ascii="Garamond" w:eastAsia="Garamond" w:hAnsi="Garamond" w:cs="Garamond"/>
          <w:sz w:val="24"/>
        </w:rPr>
        <w:t xml:space="preserve"> le Maire de Champetières</w:t>
      </w:r>
      <w:r>
        <w:rPr>
          <w:rFonts w:ascii="Garamond" w:eastAsia="Garamond" w:hAnsi="Garamond" w:cs="Garamond"/>
          <w:sz w:val="24"/>
        </w:rPr>
        <w:t xml:space="preserve"> d’avoir mis à disposition la salle </w:t>
      </w:r>
      <w:r w:rsidR="00D523D8">
        <w:rPr>
          <w:rFonts w:ascii="Garamond" w:eastAsia="Garamond" w:hAnsi="Garamond" w:cs="Garamond"/>
          <w:sz w:val="24"/>
        </w:rPr>
        <w:t>des fêtes</w:t>
      </w:r>
      <w:r>
        <w:rPr>
          <w:rFonts w:ascii="Garamond" w:eastAsia="Garamond" w:hAnsi="Garamond" w:cs="Garamond"/>
          <w:sz w:val="24"/>
        </w:rPr>
        <w:t xml:space="preserve"> de sa commune pour organiser le conseil communautaire.</w:t>
      </w:r>
    </w:p>
    <w:p w14:paraId="54BD93AD" w14:textId="6879B89C" w:rsidR="00453DEB" w:rsidRDefault="00453DEB">
      <w:pPr>
        <w:spacing w:after="80"/>
        <w:ind w:firstLine="360"/>
        <w:jc w:val="both"/>
        <w:rPr>
          <w:rFonts w:ascii="Garamond" w:eastAsia="Garamond" w:hAnsi="Garamond" w:cs="Garamond"/>
          <w:sz w:val="24"/>
        </w:rPr>
      </w:pPr>
      <w:r>
        <w:rPr>
          <w:rFonts w:ascii="Garamond" w:eastAsia="Garamond" w:hAnsi="Garamond" w:cs="Garamond"/>
          <w:sz w:val="24"/>
        </w:rPr>
        <w:t>M. le Président rend hommage à Michel Charasse</w:t>
      </w:r>
      <w:r w:rsidR="00855770">
        <w:rPr>
          <w:rFonts w:ascii="Garamond" w:eastAsia="Garamond" w:hAnsi="Garamond" w:cs="Garamond"/>
          <w:sz w:val="24"/>
        </w:rPr>
        <w:t>, ancien Maire de Puy-Guillaume, Sénateur du Puy-de-Dôme, puis membre du conseil constitutionnel,</w:t>
      </w:r>
      <w:r>
        <w:rPr>
          <w:rFonts w:ascii="Garamond" w:eastAsia="Garamond" w:hAnsi="Garamond" w:cs="Garamond"/>
          <w:sz w:val="24"/>
        </w:rPr>
        <w:t xml:space="preserve"> et demande d’observer une minute de silence à sa mémoire.</w:t>
      </w:r>
    </w:p>
    <w:p w14:paraId="1D25669A" w14:textId="2B42F0FF" w:rsidR="00236DFB" w:rsidRDefault="008156C8">
      <w:pPr>
        <w:spacing w:after="80"/>
        <w:ind w:firstLine="360"/>
        <w:jc w:val="both"/>
        <w:rPr>
          <w:rFonts w:ascii="Garamond" w:eastAsia="Garamond" w:hAnsi="Garamond" w:cs="Garamond"/>
          <w:sz w:val="24"/>
        </w:rPr>
      </w:pPr>
      <w:r>
        <w:rPr>
          <w:rFonts w:ascii="Garamond" w:eastAsia="Garamond" w:hAnsi="Garamond" w:cs="Garamond"/>
          <w:sz w:val="24"/>
        </w:rPr>
        <w:t xml:space="preserve">M. Sébastien </w:t>
      </w:r>
      <w:proofErr w:type="spellStart"/>
      <w:r>
        <w:rPr>
          <w:rFonts w:ascii="Garamond" w:eastAsia="Garamond" w:hAnsi="Garamond" w:cs="Garamond"/>
          <w:sz w:val="24"/>
        </w:rPr>
        <w:t>Dugnas</w:t>
      </w:r>
      <w:proofErr w:type="spellEnd"/>
      <w:r>
        <w:rPr>
          <w:rFonts w:ascii="Garamond" w:eastAsia="Garamond" w:hAnsi="Garamond" w:cs="Garamond"/>
          <w:sz w:val="24"/>
        </w:rPr>
        <w:t xml:space="preserve"> est désigné</w:t>
      </w:r>
      <w:r w:rsidR="00DF7AB9">
        <w:rPr>
          <w:rFonts w:ascii="Garamond" w:eastAsia="Garamond" w:hAnsi="Garamond" w:cs="Garamond"/>
          <w:sz w:val="24"/>
        </w:rPr>
        <w:t xml:space="preserve"> secrétaire de séance.</w:t>
      </w:r>
    </w:p>
    <w:p w14:paraId="3EDDD5F2" w14:textId="1AC9A4EA" w:rsidR="00236DFB" w:rsidRDefault="00DF7AB9" w:rsidP="008156C8">
      <w:pPr>
        <w:spacing w:after="80" w:line="240" w:lineRule="auto"/>
        <w:ind w:firstLine="360"/>
        <w:jc w:val="both"/>
        <w:rPr>
          <w:rFonts w:ascii="Garamond" w:eastAsia="Garamond" w:hAnsi="Garamond" w:cs="Garamond"/>
          <w:sz w:val="24"/>
        </w:rPr>
      </w:pPr>
      <w:r>
        <w:rPr>
          <w:rFonts w:ascii="Garamond" w:eastAsia="Garamond" w:hAnsi="Garamond" w:cs="Garamond"/>
          <w:sz w:val="24"/>
        </w:rPr>
        <w:t>M. le Président constate que le quorum est atteint (4</w:t>
      </w:r>
      <w:r w:rsidR="008156C8">
        <w:rPr>
          <w:rFonts w:ascii="Garamond" w:eastAsia="Garamond" w:hAnsi="Garamond" w:cs="Garamond"/>
          <w:sz w:val="24"/>
        </w:rPr>
        <w:t>9</w:t>
      </w:r>
      <w:r>
        <w:rPr>
          <w:rFonts w:ascii="Garamond" w:eastAsia="Garamond" w:hAnsi="Garamond" w:cs="Garamond"/>
          <w:sz w:val="24"/>
        </w:rPr>
        <w:t xml:space="preserve"> présents, 1</w:t>
      </w:r>
      <w:r w:rsidR="008156C8">
        <w:rPr>
          <w:rFonts w:ascii="Garamond" w:eastAsia="Garamond" w:hAnsi="Garamond" w:cs="Garamond"/>
          <w:sz w:val="24"/>
        </w:rPr>
        <w:t>0</w:t>
      </w:r>
      <w:r>
        <w:rPr>
          <w:rFonts w:ascii="Garamond" w:eastAsia="Garamond" w:hAnsi="Garamond" w:cs="Garamond"/>
          <w:sz w:val="24"/>
        </w:rPr>
        <w:t xml:space="preserve"> pouvoirs, 5</w:t>
      </w:r>
      <w:r w:rsidR="008156C8">
        <w:rPr>
          <w:rFonts w:ascii="Garamond" w:eastAsia="Garamond" w:hAnsi="Garamond" w:cs="Garamond"/>
          <w:sz w:val="24"/>
        </w:rPr>
        <w:t>9</w:t>
      </w:r>
      <w:r>
        <w:rPr>
          <w:rFonts w:ascii="Garamond" w:eastAsia="Garamond" w:hAnsi="Garamond" w:cs="Garamond"/>
          <w:sz w:val="24"/>
        </w:rPr>
        <w:t xml:space="preserve"> votants) et ouvre la séance.</w:t>
      </w:r>
    </w:p>
    <w:p w14:paraId="44C86B11" w14:textId="40B473A1" w:rsidR="00453DEB" w:rsidRDefault="00453DEB" w:rsidP="008156C8">
      <w:pPr>
        <w:spacing w:after="80" w:line="240" w:lineRule="auto"/>
        <w:ind w:firstLine="360"/>
        <w:jc w:val="both"/>
        <w:rPr>
          <w:rFonts w:ascii="Garamond" w:eastAsia="Garamond" w:hAnsi="Garamond" w:cs="Garamond"/>
          <w:sz w:val="24"/>
        </w:rPr>
      </w:pPr>
    </w:p>
    <w:p w14:paraId="484224CD" w14:textId="1111E1FE" w:rsidR="00453DEB" w:rsidRDefault="00DF7AB9">
      <w:pPr>
        <w:spacing w:after="80" w:line="240" w:lineRule="auto"/>
        <w:ind w:firstLine="360"/>
        <w:jc w:val="both"/>
        <w:rPr>
          <w:rFonts w:ascii="Garamond" w:eastAsia="Garamond" w:hAnsi="Garamond" w:cs="Garamond"/>
          <w:sz w:val="24"/>
        </w:rPr>
      </w:pPr>
      <w:r>
        <w:rPr>
          <w:rFonts w:ascii="Garamond" w:eastAsia="Garamond" w:hAnsi="Garamond" w:cs="Garamond"/>
          <w:sz w:val="24"/>
        </w:rPr>
        <w:t xml:space="preserve">Il </w:t>
      </w:r>
      <w:r w:rsidR="00CE5239">
        <w:rPr>
          <w:rFonts w:ascii="Garamond" w:eastAsia="Garamond" w:hAnsi="Garamond" w:cs="Garamond"/>
          <w:sz w:val="24"/>
        </w:rPr>
        <w:t>demande aux conseillers d’</w:t>
      </w:r>
      <w:r>
        <w:rPr>
          <w:rFonts w:ascii="Garamond" w:eastAsia="Garamond" w:hAnsi="Garamond" w:cs="Garamond"/>
          <w:sz w:val="24"/>
        </w:rPr>
        <w:t xml:space="preserve">approuver le procès-verbal du conseil du </w:t>
      </w:r>
      <w:r w:rsidR="008156C8">
        <w:rPr>
          <w:rFonts w:ascii="Garamond" w:eastAsia="Garamond" w:hAnsi="Garamond" w:cs="Garamond"/>
          <w:sz w:val="24"/>
        </w:rPr>
        <w:t>14 février 2020</w:t>
      </w:r>
      <w:r>
        <w:rPr>
          <w:rFonts w:ascii="Garamond" w:eastAsia="Garamond" w:hAnsi="Garamond" w:cs="Garamond"/>
          <w:sz w:val="24"/>
        </w:rPr>
        <w:t xml:space="preserve">. </w:t>
      </w:r>
    </w:p>
    <w:p w14:paraId="776501BB" w14:textId="3CEBB815" w:rsidR="00453DEB" w:rsidRDefault="00453DEB">
      <w:pPr>
        <w:spacing w:after="80" w:line="240" w:lineRule="auto"/>
        <w:ind w:firstLine="360"/>
        <w:jc w:val="both"/>
        <w:rPr>
          <w:rFonts w:ascii="Garamond" w:eastAsia="Garamond" w:hAnsi="Garamond" w:cs="Garamond"/>
          <w:sz w:val="24"/>
        </w:rPr>
      </w:pPr>
      <w:r>
        <w:rPr>
          <w:rFonts w:ascii="Garamond" w:eastAsia="Garamond" w:hAnsi="Garamond" w:cs="Garamond"/>
          <w:sz w:val="24"/>
        </w:rPr>
        <w:t xml:space="preserve">Daniel </w:t>
      </w:r>
      <w:proofErr w:type="spellStart"/>
      <w:r>
        <w:rPr>
          <w:rFonts w:ascii="Garamond" w:eastAsia="Garamond" w:hAnsi="Garamond" w:cs="Garamond"/>
          <w:sz w:val="24"/>
        </w:rPr>
        <w:t>Barrier</w:t>
      </w:r>
      <w:proofErr w:type="spellEnd"/>
      <w:r>
        <w:rPr>
          <w:rFonts w:ascii="Garamond" w:eastAsia="Garamond" w:hAnsi="Garamond" w:cs="Garamond"/>
          <w:sz w:val="24"/>
        </w:rPr>
        <w:t xml:space="preserve"> souhaite faire une remarque au sujet des loyers de la SPL Là O</w:t>
      </w:r>
      <w:r w:rsidR="00CE5239">
        <w:rPr>
          <w:rFonts w:ascii="Garamond" w:eastAsia="Garamond" w:hAnsi="Garamond" w:cs="Garamond"/>
          <w:sz w:val="24"/>
        </w:rPr>
        <w:t> : « </w:t>
      </w:r>
      <w:r>
        <w:rPr>
          <w:rFonts w:ascii="Garamond" w:eastAsia="Garamond" w:hAnsi="Garamond" w:cs="Garamond"/>
          <w:sz w:val="24"/>
        </w:rPr>
        <w:t>J’avais posé la question de ce qu’il en était des loyers futurs. Tu m’avais répondu qu’ils seraient abandonnés jusqu’à meilleure fortune…</w:t>
      </w:r>
      <w:r w:rsidR="00D83A4B">
        <w:rPr>
          <w:rFonts w:ascii="Garamond" w:eastAsia="Garamond" w:hAnsi="Garamond" w:cs="Garamond"/>
          <w:sz w:val="24"/>
        </w:rPr>
        <w:t xml:space="preserve"> Mais sur la délibération prise le 11 avril</w:t>
      </w:r>
      <w:r w:rsidR="00CE5239">
        <w:rPr>
          <w:rFonts w:ascii="Garamond" w:eastAsia="Garamond" w:hAnsi="Garamond" w:cs="Garamond"/>
          <w:sz w:val="24"/>
        </w:rPr>
        <w:t xml:space="preserve"> 2019</w:t>
      </w:r>
      <w:r w:rsidR="00D83A4B">
        <w:rPr>
          <w:rFonts w:ascii="Garamond" w:eastAsia="Garamond" w:hAnsi="Garamond" w:cs="Garamond"/>
          <w:sz w:val="24"/>
        </w:rPr>
        <w:t>, il était inscrit qu’ils étaient passé</w:t>
      </w:r>
      <w:r w:rsidR="00CE5239">
        <w:rPr>
          <w:rFonts w:ascii="Garamond" w:eastAsia="Garamond" w:hAnsi="Garamond" w:cs="Garamond"/>
          <w:sz w:val="24"/>
        </w:rPr>
        <w:t>s</w:t>
      </w:r>
      <w:r w:rsidR="00D83A4B">
        <w:rPr>
          <w:rFonts w:ascii="Garamond" w:eastAsia="Garamond" w:hAnsi="Garamond" w:cs="Garamond"/>
          <w:sz w:val="24"/>
        </w:rPr>
        <w:t xml:space="preserve"> en non-valeur pour l’année 2018, et qu’on ne prélèverait pas ceux de l’année 2019 ; il faut donc peut-être reprendre une délibération pour l’avenir</w:t>
      </w:r>
      <w:r w:rsidR="00CE5239">
        <w:rPr>
          <w:rFonts w:ascii="Garamond" w:eastAsia="Garamond" w:hAnsi="Garamond" w:cs="Garamond"/>
          <w:sz w:val="24"/>
        </w:rPr>
        <w:t> ?</w:t>
      </w:r>
      <w:r w:rsidR="00D83A4B">
        <w:rPr>
          <w:rFonts w:ascii="Garamond" w:eastAsia="Garamond" w:hAnsi="Garamond" w:cs="Garamond"/>
          <w:sz w:val="24"/>
        </w:rPr>
        <w:t> »</w:t>
      </w:r>
    </w:p>
    <w:p w14:paraId="5A1E97F3" w14:textId="1261FC9A" w:rsidR="00D83A4B" w:rsidRDefault="00D83A4B">
      <w:pPr>
        <w:spacing w:after="80" w:line="240" w:lineRule="auto"/>
        <w:ind w:firstLine="360"/>
        <w:jc w:val="both"/>
        <w:rPr>
          <w:rFonts w:ascii="Garamond" w:eastAsia="Garamond" w:hAnsi="Garamond" w:cs="Garamond"/>
          <w:sz w:val="24"/>
        </w:rPr>
      </w:pPr>
      <w:r>
        <w:rPr>
          <w:rFonts w:ascii="Garamond" w:eastAsia="Garamond" w:hAnsi="Garamond" w:cs="Garamond"/>
          <w:sz w:val="24"/>
        </w:rPr>
        <w:t>M. le Président : « Il faut que l’on vérifie la formulation parce qu’on ne pouvait</w:t>
      </w:r>
      <w:r w:rsidR="00CE5239">
        <w:rPr>
          <w:rFonts w:ascii="Garamond" w:eastAsia="Garamond" w:hAnsi="Garamond" w:cs="Garamond"/>
          <w:sz w:val="24"/>
        </w:rPr>
        <w:t xml:space="preserve"> pas</w:t>
      </w:r>
      <w:r>
        <w:rPr>
          <w:rFonts w:ascii="Garamond" w:eastAsia="Garamond" w:hAnsi="Garamond" w:cs="Garamond"/>
          <w:sz w:val="24"/>
        </w:rPr>
        <w:t xml:space="preserve"> prendre de décision pour l’année budgétaire en cours, mais il me semble qu’il y avait une formulation qui signifiait que sans situation nouvelle, la mesure se perpétue. Mais j’entends bien ta remarque</w:t>
      </w:r>
      <w:r w:rsidR="00CE5239">
        <w:rPr>
          <w:rFonts w:ascii="Garamond" w:eastAsia="Garamond" w:hAnsi="Garamond" w:cs="Garamond"/>
          <w:sz w:val="24"/>
        </w:rPr>
        <w:t>, et nous vérifierons</w:t>
      </w:r>
      <w:r>
        <w:rPr>
          <w:rFonts w:ascii="Garamond" w:eastAsia="Garamond" w:hAnsi="Garamond" w:cs="Garamond"/>
          <w:sz w:val="24"/>
        </w:rPr>
        <w:t>. »</w:t>
      </w:r>
    </w:p>
    <w:p w14:paraId="5F658100" w14:textId="0F13B821" w:rsidR="00236DFB" w:rsidRDefault="00D83A4B">
      <w:pPr>
        <w:spacing w:after="80" w:line="240" w:lineRule="auto"/>
        <w:ind w:firstLine="360"/>
        <w:jc w:val="both"/>
        <w:rPr>
          <w:rFonts w:ascii="Garamond" w:eastAsia="Garamond" w:hAnsi="Garamond" w:cs="Garamond"/>
          <w:sz w:val="24"/>
        </w:rPr>
      </w:pPr>
      <w:r>
        <w:rPr>
          <w:rFonts w:ascii="Garamond" w:eastAsia="Garamond" w:hAnsi="Garamond" w:cs="Garamond"/>
          <w:sz w:val="24"/>
        </w:rPr>
        <w:t xml:space="preserve">Le compte-rendu </w:t>
      </w:r>
      <w:r w:rsidR="00DF7AB9">
        <w:rPr>
          <w:rFonts w:ascii="Garamond" w:eastAsia="Garamond" w:hAnsi="Garamond" w:cs="Garamond"/>
          <w:sz w:val="24"/>
        </w:rPr>
        <w:t xml:space="preserve">est </w:t>
      </w:r>
      <w:r>
        <w:rPr>
          <w:rFonts w:ascii="Garamond" w:eastAsia="Garamond" w:hAnsi="Garamond" w:cs="Garamond"/>
          <w:sz w:val="24"/>
        </w:rPr>
        <w:t xml:space="preserve">approuvé </w:t>
      </w:r>
      <w:r w:rsidR="00DF7AB9">
        <w:rPr>
          <w:rFonts w:ascii="Garamond" w:eastAsia="Garamond" w:hAnsi="Garamond" w:cs="Garamond"/>
          <w:sz w:val="24"/>
        </w:rPr>
        <w:t>à l’unanimité.</w:t>
      </w:r>
    </w:p>
    <w:p w14:paraId="028B70CE" w14:textId="3A7345C2" w:rsidR="00D83A4B" w:rsidRDefault="00D83A4B">
      <w:pPr>
        <w:spacing w:after="80" w:line="240" w:lineRule="auto"/>
        <w:ind w:firstLine="360"/>
        <w:jc w:val="both"/>
        <w:rPr>
          <w:rFonts w:ascii="Garamond" w:eastAsia="Garamond" w:hAnsi="Garamond" w:cs="Garamond"/>
          <w:sz w:val="24"/>
        </w:rPr>
      </w:pPr>
    </w:p>
    <w:p w14:paraId="5412BFE8" w14:textId="77777777" w:rsidR="00236DFB" w:rsidRDefault="00236DFB">
      <w:pPr>
        <w:spacing w:after="80" w:line="240" w:lineRule="auto"/>
        <w:jc w:val="both"/>
        <w:rPr>
          <w:rFonts w:ascii="Garamond" w:eastAsia="Garamond" w:hAnsi="Garamond" w:cs="Garamond"/>
          <w:sz w:val="24"/>
        </w:rPr>
      </w:pPr>
    </w:p>
    <w:p w14:paraId="6E58F820" w14:textId="77777777" w:rsidR="00236DFB" w:rsidRDefault="00DF7AB9">
      <w:pPr>
        <w:keepNext/>
        <w:spacing w:after="80"/>
        <w:jc w:val="center"/>
        <w:rPr>
          <w:rFonts w:ascii="Garamond" w:eastAsia="Garamond" w:hAnsi="Garamond" w:cs="Garamond"/>
          <w:b/>
          <w:sz w:val="32"/>
        </w:rPr>
      </w:pPr>
      <w:r>
        <w:rPr>
          <w:rFonts w:ascii="Garamond" w:eastAsia="Garamond" w:hAnsi="Garamond" w:cs="Garamond"/>
          <w:b/>
          <w:sz w:val="32"/>
        </w:rPr>
        <w:t>I - ADMINISTRATION GENERALE</w:t>
      </w:r>
    </w:p>
    <w:p w14:paraId="6633E373" w14:textId="77777777" w:rsidR="00236DFB" w:rsidRDefault="00DF7AB9">
      <w:pPr>
        <w:keepNext/>
        <w:spacing w:after="80"/>
        <w:jc w:val="center"/>
        <w:rPr>
          <w:rFonts w:ascii="Garamond" w:eastAsia="Garamond" w:hAnsi="Garamond" w:cs="Garamond"/>
          <w:b/>
          <w:sz w:val="24"/>
        </w:rPr>
      </w:pPr>
      <w:r>
        <w:rPr>
          <w:rFonts w:ascii="Garamond" w:eastAsia="Garamond" w:hAnsi="Garamond" w:cs="Garamond"/>
          <w:b/>
          <w:sz w:val="24"/>
        </w:rPr>
        <w:t>Comptes rendus des décisions</w:t>
      </w:r>
    </w:p>
    <w:p w14:paraId="6FA9AE7B" w14:textId="77777777" w:rsidR="00236DFB" w:rsidRDefault="00DF7AB9">
      <w:pPr>
        <w:spacing w:after="80"/>
        <w:ind w:firstLine="708"/>
        <w:jc w:val="both"/>
        <w:rPr>
          <w:rFonts w:ascii="Garamond" w:eastAsia="Garamond" w:hAnsi="Garamond" w:cs="Garamond"/>
          <w:sz w:val="24"/>
        </w:rPr>
      </w:pPr>
      <w:r>
        <w:rPr>
          <w:rFonts w:ascii="Garamond" w:eastAsia="Garamond" w:hAnsi="Garamond" w:cs="Garamond"/>
          <w:sz w:val="24"/>
        </w:rPr>
        <w:t>M. le Président rend compte des décisions prises en vertu des délégations qui lui sont accordées par le conseil. Elles concernent :</w:t>
      </w:r>
    </w:p>
    <w:p w14:paraId="6F5B298B" w14:textId="1D6949A2" w:rsidR="00D523D8" w:rsidRDefault="00D523D8">
      <w:pPr>
        <w:spacing w:after="80"/>
        <w:jc w:val="both"/>
        <w:rPr>
          <w:rFonts w:ascii="Garamond" w:eastAsia="Garamond" w:hAnsi="Garamond" w:cs="Garamond"/>
          <w:sz w:val="24"/>
        </w:rPr>
      </w:pPr>
      <w:r>
        <w:rPr>
          <w:rFonts w:ascii="Garamond" w:eastAsia="Garamond" w:hAnsi="Garamond" w:cs="Garamond"/>
          <w:sz w:val="24"/>
        </w:rPr>
        <w:t>- un logiciel d’assistance à la gestion de la dette et d’accès à l’observatoire financier ;</w:t>
      </w:r>
    </w:p>
    <w:p w14:paraId="7DB74706" w14:textId="7B832090" w:rsidR="00D523D8" w:rsidRDefault="00D523D8">
      <w:pPr>
        <w:spacing w:after="80"/>
        <w:jc w:val="both"/>
        <w:rPr>
          <w:rFonts w:ascii="Garamond" w:eastAsia="Garamond" w:hAnsi="Garamond" w:cs="Garamond"/>
          <w:sz w:val="24"/>
        </w:rPr>
      </w:pPr>
      <w:r>
        <w:rPr>
          <w:rFonts w:ascii="Garamond" w:eastAsia="Garamond" w:hAnsi="Garamond" w:cs="Garamond"/>
          <w:sz w:val="24"/>
        </w:rPr>
        <w:t>- l’aménagement de l’espace aqualudique de la piscine : avenant n°2 au contrat de maîtrise d’œuvre ;</w:t>
      </w:r>
    </w:p>
    <w:p w14:paraId="70852620" w14:textId="5F5014ED" w:rsidR="00D523D8" w:rsidRDefault="00D523D8">
      <w:pPr>
        <w:spacing w:after="80"/>
        <w:jc w:val="both"/>
        <w:rPr>
          <w:rFonts w:ascii="Garamond" w:eastAsia="Garamond" w:hAnsi="Garamond" w:cs="Garamond"/>
          <w:sz w:val="24"/>
        </w:rPr>
      </w:pPr>
      <w:r>
        <w:rPr>
          <w:rFonts w:ascii="Garamond" w:eastAsia="Garamond" w:hAnsi="Garamond" w:cs="Garamond"/>
          <w:sz w:val="24"/>
        </w:rPr>
        <w:t>- le gîte d’entreprise de Vertolaye : mise à disposition de locaux ;</w:t>
      </w:r>
    </w:p>
    <w:p w14:paraId="1E3F9FB1" w14:textId="1FE25011" w:rsidR="00D523D8" w:rsidRDefault="00D523D8">
      <w:pPr>
        <w:spacing w:after="80"/>
        <w:jc w:val="both"/>
        <w:rPr>
          <w:rFonts w:ascii="Garamond" w:eastAsia="Garamond" w:hAnsi="Garamond" w:cs="Garamond"/>
          <w:sz w:val="24"/>
        </w:rPr>
      </w:pPr>
      <w:r>
        <w:rPr>
          <w:rFonts w:ascii="Garamond" w:eastAsia="Garamond" w:hAnsi="Garamond" w:cs="Garamond"/>
          <w:sz w:val="24"/>
        </w:rPr>
        <w:t xml:space="preserve">- la reprise de cartouches d’encre à </w:t>
      </w:r>
      <w:r w:rsidR="008156C8">
        <w:rPr>
          <w:rFonts w:ascii="Garamond" w:eastAsia="Garamond" w:hAnsi="Garamond" w:cs="Garamond"/>
          <w:sz w:val="24"/>
        </w:rPr>
        <w:t>en déchetteries : contrat avec la société LVL ;</w:t>
      </w:r>
    </w:p>
    <w:p w14:paraId="482657F9" w14:textId="6BA26B68" w:rsidR="008156C8" w:rsidRDefault="008156C8">
      <w:pPr>
        <w:spacing w:after="80"/>
        <w:jc w:val="both"/>
        <w:rPr>
          <w:rFonts w:ascii="Garamond" w:eastAsia="Garamond" w:hAnsi="Garamond" w:cs="Garamond"/>
          <w:sz w:val="24"/>
        </w:rPr>
      </w:pPr>
      <w:r>
        <w:rPr>
          <w:rFonts w:ascii="Garamond" w:eastAsia="Garamond" w:hAnsi="Garamond" w:cs="Garamond"/>
          <w:sz w:val="24"/>
        </w:rPr>
        <w:t>- la réparation du photocopieur de l’ALSH d’Eglisolles.</w:t>
      </w:r>
    </w:p>
    <w:p w14:paraId="4B1E83AD" w14:textId="77777777" w:rsidR="00D523D8" w:rsidRDefault="00D523D8">
      <w:pPr>
        <w:spacing w:after="80"/>
        <w:jc w:val="both"/>
        <w:rPr>
          <w:rFonts w:ascii="Garamond" w:eastAsia="Garamond" w:hAnsi="Garamond" w:cs="Garamond"/>
          <w:sz w:val="24"/>
        </w:rPr>
      </w:pPr>
    </w:p>
    <w:p w14:paraId="4EB21F81" w14:textId="7EBF90D0" w:rsidR="00236DFB" w:rsidRDefault="00DF7AB9">
      <w:pPr>
        <w:spacing w:after="80"/>
        <w:jc w:val="both"/>
        <w:rPr>
          <w:rFonts w:ascii="Garamond" w:eastAsia="Garamond" w:hAnsi="Garamond" w:cs="Garamond"/>
          <w:sz w:val="24"/>
        </w:rPr>
      </w:pPr>
      <w:r>
        <w:rPr>
          <w:rFonts w:ascii="Garamond" w:eastAsia="Garamond" w:hAnsi="Garamond" w:cs="Garamond"/>
          <w:sz w:val="24"/>
        </w:rPr>
        <w:t>Pas de remarques.</w:t>
      </w:r>
    </w:p>
    <w:p w14:paraId="33F6DEDF" w14:textId="20D0EF80" w:rsidR="006104E4" w:rsidRDefault="006104E4">
      <w:pPr>
        <w:spacing w:after="80"/>
        <w:jc w:val="both"/>
        <w:rPr>
          <w:rFonts w:ascii="Garamond" w:eastAsia="Garamond" w:hAnsi="Garamond" w:cs="Garamond"/>
          <w:sz w:val="24"/>
        </w:rPr>
      </w:pPr>
    </w:p>
    <w:p w14:paraId="226F87BC" w14:textId="77777777" w:rsidR="00236DFB" w:rsidRDefault="00DF7AB9">
      <w:pPr>
        <w:spacing w:after="80"/>
        <w:ind w:left="360"/>
        <w:jc w:val="center"/>
        <w:rPr>
          <w:rFonts w:ascii="Garamond" w:eastAsia="Garamond" w:hAnsi="Garamond" w:cs="Garamond"/>
          <w:b/>
          <w:sz w:val="32"/>
        </w:rPr>
      </w:pPr>
      <w:r>
        <w:rPr>
          <w:rFonts w:ascii="Garamond" w:eastAsia="Garamond" w:hAnsi="Garamond" w:cs="Garamond"/>
          <w:b/>
          <w:sz w:val="32"/>
        </w:rPr>
        <w:t>ADMINISTRATION GENERALE</w:t>
      </w:r>
    </w:p>
    <w:p w14:paraId="2BB6F20B" w14:textId="77777777" w:rsidR="00236DFB" w:rsidRDefault="00236DFB">
      <w:pPr>
        <w:spacing w:after="80"/>
        <w:jc w:val="both"/>
        <w:rPr>
          <w:rFonts w:ascii="Garamond" w:eastAsia="Garamond" w:hAnsi="Garamond" w:cs="Garamond"/>
          <w:sz w:val="24"/>
        </w:rPr>
      </w:pPr>
    </w:p>
    <w:p w14:paraId="2470530F" w14:textId="77777777" w:rsidR="00236DFB" w:rsidRDefault="00DF7AB9">
      <w:pPr>
        <w:keepNext/>
        <w:spacing w:after="80"/>
        <w:jc w:val="center"/>
        <w:rPr>
          <w:rFonts w:ascii="Garamond" w:eastAsia="Garamond" w:hAnsi="Garamond" w:cs="Garamond"/>
          <w:b/>
          <w:sz w:val="24"/>
        </w:rPr>
      </w:pPr>
      <w:r>
        <w:rPr>
          <w:rFonts w:ascii="Garamond" w:eastAsia="Garamond" w:hAnsi="Garamond" w:cs="Garamond"/>
          <w:b/>
          <w:sz w:val="24"/>
        </w:rPr>
        <w:t>Modification de l’ordre du jour</w:t>
      </w:r>
    </w:p>
    <w:p w14:paraId="042F2FBC"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n°1</w:t>
      </w:r>
    </w:p>
    <w:p w14:paraId="2146E523" w14:textId="19791129" w:rsidR="00236DFB" w:rsidRDefault="00DF7AB9">
      <w:pPr>
        <w:spacing w:after="80"/>
        <w:jc w:val="both"/>
        <w:rPr>
          <w:rFonts w:ascii="Garamond" w:eastAsia="Garamond" w:hAnsi="Garamond" w:cs="Garamond"/>
          <w:sz w:val="24"/>
        </w:rPr>
      </w:pPr>
      <w:r>
        <w:rPr>
          <w:rFonts w:ascii="Garamond" w:eastAsia="Garamond" w:hAnsi="Garamond" w:cs="Garamond"/>
          <w:sz w:val="24"/>
        </w:rPr>
        <w:lastRenderedPageBreak/>
        <w:t>Unanimité.</w:t>
      </w:r>
    </w:p>
    <w:p w14:paraId="549420CB" w14:textId="1D363BBB" w:rsidR="00D83A4B" w:rsidRDefault="00D83A4B">
      <w:pPr>
        <w:spacing w:after="80"/>
        <w:jc w:val="both"/>
        <w:rPr>
          <w:rFonts w:ascii="Garamond" w:eastAsia="Garamond" w:hAnsi="Garamond" w:cs="Garamond"/>
          <w:sz w:val="24"/>
        </w:rPr>
      </w:pPr>
      <w:r>
        <w:rPr>
          <w:rFonts w:ascii="Garamond" w:eastAsia="Garamond" w:hAnsi="Garamond" w:cs="Garamond"/>
          <w:sz w:val="24"/>
        </w:rPr>
        <w:t xml:space="preserve">M. le Président informe l’assemblée </w:t>
      </w:r>
      <w:r w:rsidR="006104E4">
        <w:rPr>
          <w:rFonts w:ascii="Garamond" w:eastAsia="Garamond" w:hAnsi="Garamond" w:cs="Garamond"/>
          <w:sz w:val="24"/>
        </w:rPr>
        <w:t>qu’</w:t>
      </w:r>
      <w:r>
        <w:rPr>
          <w:rFonts w:ascii="Garamond" w:eastAsia="Garamond" w:hAnsi="Garamond" w:cs="Garamond"/>
          <w:sz w:val="24"/>
        </w:rPr>
        <w:t>une délibération concernant le Contrat Local de Santé</w:t>
      </w:r>
      <w:r w:rsidR="006104E4">
        <w:rPr>
          <w:rFonts w:ascii="Garamond" w:eastAsia="Garamond" w:hAnsi="Garamond" w:cs="Garamond"/>
          <w:sz w:val="24"/>
        </w:rPr>
        <w:t xml:space="preserve"> est rajoutée à l’ordre du jour</w:t>
      </w:r>
      <w:r>
        <w:rPr>
          <w:rFonts w:ascii="Garamond" w:eastAsia="Garamond" w:hAnsi="Garamond" w:cs="Garamond"/>
          <w:sz w:val="24"/>
        </w:rPr>
        <w:t xml:space="preserve"> : ce dernier ayant expiré, il convient de conduire un nouveau contrat, qui sera présenté au cours de la séance. Le deuxième point rajouté </w:t>
      </w:r>
      <w:r w:rsidR="006104E4">
        <w:rPr>
          <w:rFonts w:ascii="Garamond" w:eastAsia="Garamond" w:hAnsi="Garamond" w:cs="Garamond"/>
          <w:sz w:val="24"/>
        </w:rPr>
        <w:t>concerne</w:t>
      </w:r>
      <w:r>
        <w:rPr>
          <w:rFonts w:ascii="Garamond" w:eastAsia="Garamond" w:hAnsi="Garamond" w:cs="Garamond"/>
          <w:sz w:val="24"/>
        </w:rPr>
        <w:t xml:space="preserve"> la mise en place d’une unité universitaire, appelé</w:t>
      </w:r>
      <w:r w:rsidR="00CE0D10">
        <w:rPr>
          <w:rFonts w:ascii="Garamond" w:eastAsia="Garamond" w:hAnsi="Garamond" w:cs="Garamond"/>
          <w:sz w:val="24"/>
        </w:rPr>
        <w:t>e</w:t>
      </w:r>
      <w:r>
        <w:rPr>
          <w:rFonts w:ascii="Garamond" w:eastAsia="Garamond" w:hAnsi="Garamond" w:cs="Garamond"/>
          <w:sz w:val="24"/>
        </w:rPr>
        <w:t xml:space="preserve"> « campus connecté » </w:t>
      </w:r>
      <w:proofErr w:type="gramStart"/>
      <w:r>
        <w:rPr>
          <w:rFonts w:ascii="Garamond" w:eastAsia="Garamond" w:hAnsi="Garamond" w:cs="Garamond"/>
          <w:sz w:val="24"/>
        </w:rPr>
        <w:t>sur</w:t>
      </w:r>
      <w:proofErr w:type="gramEnd"/>
      <w:r>
        <w:rPr>
          <w:rFonts w:ascii="Garamond" w:eastAsia="Garamond" w:hAnsi="Garamond" w:cs="Garamond"/>
          <w:sz w:val="24"/>
        </w:rPr>
        <w:t xml:space="preserve"> Ambert, à compter de la rentrée prochaine. </w:t>
      </w:r>
    </w:p>
    <w:p w14:paraId="37D13F24" w14:textId="77777777" w:rsidR="00236DFB" w:rsidRDefault="00236DFB">
      <w:pPr>
        <w:spacing w:after="80"/>
        <w:jc w:val="both"/>
        <w:rPr>
          <w:rFonts w:ascii="Garamond" w:eastAsia="Garamond" w:hAnsi="Garamond" w:cs="Garamond"/>
          <w:sz w:val="24"/>
        </w:rPr>
      </w:pPr>
    </w:p>
    <w:p w14:paraId="7170103B" w14:textId="41A01F30" w:rsidR="00236DFB" w:rsidRDefault="008156C8">
      <w:pPr>
        <w:keepNext/>
        <w:spacing w:after="80"/>
        <w:jc w:val="center"/>
        <w:rPr>
          <w:rFonts w:ascii="Garamond" w:eastAsia="Garamond" w:hAnsi="Garamond" w:cs="Garamond"/>
          <w:b/>
          <w:sz w:val="24"/>
        </w:rPr>
      </w:pPr>
      <w:r>
        <w:rPr>
          <w:rFonts w:ascii="Garamond" w:eastAsia="Garamond" w:hAnsi="Garamond" w:cs="Garamond"/>
          <w:b/>
          <w:sz w:val="24"/>
        </w:rPr>
        <w:t xml:space="preserve">RH - </w:t>
      </w:r>
      <w:r w:rsidR="00DF7AB9">
        <w:rPr>
          <w:rFonts w:ascii="Garamond" w:eastAsia="Garamond" w:hAnsi="Garamond" w:cs="Garamond"/>
          <w:b/>
          <w:sz w:val="24"/>
        </w:rPr>
        <w:t xml:space="preserve">Modification </w:t>
      </w:r>
      <w:r>
        <w:rPr>
          <w:rFonts w:ascii="Garamond" w:eastAsia="Garamond" w:hAnsi="Garamond" w:cs="Garamond"/>
          <w:b/>
          <w:sz w:val="24"/>
        </w:rPr>
        <w:t>du tableau des emplois</w:t>
      </w:r>
    </w:p>
    <w:p w14:paraId="732BA490" w14:textId="2B734915"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w:t>
      </w:r>
      <w:r w:rsidR="008156C8">
        <w:rPr>
          <w:rFonts w:ascii="Garamond" w:eastAsia="Garamond" w:hAnsi="Garamond" w:cs="Garamond"/>
          <w:sz w:val="24"/>
        </w:rPr>
        <w:t>2</w:t>
      </w:r>
    </w:p>
    <w:p w14:paraId="6C550F56"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47E2E9B3" w14:textId="77777777" w:rsidR="00236DFB" w:rsidRDefault="00236DFB">
      <w:pPr>
        <w:spacing w:after="80"/>
        <w:jc w:val="both"/>
        <w:rPr>
          <w:rFonts w:ascii="Garamond" w:eastAsia="Garamond" w:hAnsi="Garamond" w:cs="Garamond"/>
          <w:sz w:val="24"/>
        </w:rPr>
      </w:pPr>
    </w:p>
    <w:p w14:paraId="672C65B8" w14:textId="64926018" w:rsidR="00236DFB" w:rsidRDefault="008156C8">
      <w:pPr>
        <w:keepNext/>
        <w:spacing w:after="80"/>
        <w:jc w:val="center"/>
        <w:rPr>
          <w:rFonts w:ascii="Garamond" w:eastAsia="Garamond" w:hAnsi="Garamond" w:cs="Garamond"/>
          <w:b/>
          <w:sz w:val="24"/>
        </w:rPr>
      </w:pPr>
      <w:r>
        <w:rPr>
          <w:rFonts w:ascii="Garamond" w:eastAsia="Garamond" w:hAnsi="Garamond" w:cs="Garamond"/>
          <w:b/>
          <w:sz w:val="24"/>
        </w:rPr>
        <w:t>RH - Bilan social 2019</w:t>
      </w:r>
    </w:p>
    <w:p w14:paraId="2D47410D" w14:textId="730CA5D9"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n°3</w:t>
      </w:r>
      <w:r w:rsidR="00B302B6">
        <w:rPr>
          <w:rFonts w:ascii="Garamond" w:eastAsia="Garamond" w:hAnsi="Garamond" w:cs="Garamond"/>
          <w:sz w:val="24"/>
        </w:rPr>
        <w:t>. Présentation : Marielle Giraud (cf. annexe de la délibération)</w:t>
      </w:r>
    </w:p>
    <w:p w14:paraId="21975735" w14:textId="6751943B" w:rsidR="00236DFB" w:rsidRPr="00D2493C" w:rsidRDefault="008156C8">
      <w:pPr>
        <w:spacing w:after="80"/>
        <w:jc w:val="both"/>
        <w:rPr>
          <w:rFonts w:ascii="Garamond" w:eastAsia="Calibri" w:hAnsi="Garamond" w:cs="Calibri"/>
          <w:sz w:val="24"/>
        </w:rPr>
      </w:pPr>
      <w:r>
        <w:rPr>
          <w:rFonts w:ascii="Garamond" w:eastAsia="Garamond" w:hAnsi="Garamond" w:cs="Garamond"/>
          <w:sz w:val="24"/>
        </w:rPr>
        <w:t>Unanimité.</w:t>
      </w:r>
    </w:p>
    <w:p w14:paraId="47864A87" w14:textId="0236592F" w:rsidR="006B5EFF" w:rsidRDefault="006B5EFF">
      <w:pPr>
        <w:spacing w:after="80"/>
        <w:jc w:val="both"/>
        <w:rPr>
          <w:rFonts w:ascii="Garamond" w:eastAsia="Garamond" w:hAnsi="Garamond" w:cs="Garamond"/>
          <w:sz w:val="24"/>
        </w:rPr>
      </w:pPr>
      <w:r w:rsidRPr="006104E4">
        <w:rPr>
          <w:rFonts w:ascii="Garamond" w:eastAsia="Garamond" w:hAnsi="Garamond" w:cs="Garamond"/>
          <w:sz w:val="24"/>
          <w:u w:val="single"/>
        </w:rPr>
        <w:t xml:space="preserve">Michel </w:t>
      </w:r>
      <w:proofErr w:type="spellStart"/>
      <w:r w:rsidRPr="006104E4">
        <w:rPr>
          <w:rFonts w:ascii="Garamond" w:eastAsia="Garamond" w:hAnsi="Garamond" w:cs="Garamond"/>
          <w:sz w:val="24"/>
          <w:u w:val="single"/>
        </w:rPr>
        <w:t>Sauvade</w:t>
      </w:r>
      <w:proofErr w:type="spellEnd"/>
      <w:r>
        <w:rPr>
          <w:rFonts w:ascii="Garamond" w:eastAsia="Garamond" w:hAnsi="Garamond" w:cs="Garamond"/>
          <w:sz w:val="24"/>
        </w:rPr>
        <w:t> : « C’est effectivement intéressant d’avoir la notion du bilan social et puisque nous sommes dans les rapports, j’avais une question annexe. Vous savez que nous avons voté</w:t>
      </w:r>
      <w:r w:rsidR="006104E4">
        <w:rPr>
          <w:rFonts w:ascii="Garamond" w:eastAsia="Garamond" w:hAnsi="Garamond" w:cs="Garamond"/>
          <w:sz w:val="24"/>
        </w:rPr>
        <w:t>,</w:t>
      </w:r>
      <w:r>
        <w:rPr>
          <w:rFonts w:ascii="Garamond" w:eastAsia="Garamond" w:hAnsi="Garamond" w:cs="Garamond"/>
          <w:sz w:val="24"/>
        </w:rPr>
        <w:t xml:space="preserve"> il y a quelques temps</w:t>
      </w:r>
      <w:r w:rsidR="006104E4">
        <w:rPr>
          <w:rFonts w:ascii="Garamond" w:eastAsia="Garamond" w:hAnsi="Garamond" w:cs="Garamond"/>
          <w:sz w:val="24"/>
        </w:rPr>
        <w:t>,</w:t>
      </w:r>
      <w:r>
        <w:rPr>
          <w:rFonts w:ascii="Garamond" w:eastAsia="Garamond" w:hAnsi="Garamond" w:cs="Garamond"/>
          <w:sz w:val="24"/>
        </w:rPr>
        <w:t xml:space="preserve"> le projet de territoire. Il soulevait un certain nombre de difficultés sur la forme et sur le contenu. Il avait été annoncé en séance que les erreurs manifestes seraient corrigées. Et comme on est sur la fin du mandat, il serait bon que nous laissions à nos successeurs un document nettoyé. Je voulais savoir où cela en était. »</w:t>
      </w:r>
    </w:p>
    <w:p w14:paraId="5274B638" w14:textId="34FFC2E8" w:rsidR="006B5EFF" w:rsidRDefault="006B5EFF">
      <w:pPr>
        <w:spacing w:after="80"/>
        <w:jc w:val="both"/>
        <w:rPr>
          <w:rFonts w:ascii="Garamond" w:eastAsia="Garamond" w:hAnsi="Garamond" w:cs="Garamond"/>
          <w:sz w:val="24"/>
        </w:rPr>
      </w:pPr>
      <w:r w:rsidRPr="006104E4">
        <w:rPr>
          <w:rFonts w:ascii="Garamond" w:eastAsia="Garamond" w:hAnsi="Garamond" w:cs="Garamond"/>
          <w:sz w:val="24"/>
          <w:u w:val="single"/>
        </w:rPr>
        <w:t xml:space="preserve">Guy </w:t>
      </w:r>
      <w:proofErr w:type="spellStart"/>
      <w:r w:rsidRPr="006104E4">
        <w:rPr>
          <w:rFonts w:ascii="Garamond" w:eastAsia="Garamond" w:hAnsi="Garamond" w:cs="Garamond"/>
          <w:sz w:val="24"/>
          <w:u w:val="single"/>
        </w:rPr>
        <w:t>Gorbinet</w:t>
      </w:r>
      <w:proofErr w:type="spellEnd"/>
      <w:r>
        <w:rPr>
          <w:rFonts w:ascii="Garamond" w:eastAsia="Garamond" w:hAnsi="Garamond" w:cs="Garamond"/>
          <w:sz w:val="24"/>
        </w:rPr>
        <w:t>, Vice-président en charge du Projet de Territoire : « Oui, tu avais soulevé deux trois observations, et en particulier des fautes d’orthographe.</w:t>
      </w:r>
      <w:r w:rsidR="0085629C">
        <w:rPr>
          <w:rFonts w:ascii="Garamond" w:eastAsia="Garamond" w:hAnsi="Garamond" w:cs="Garamond"/>
          <w:sz w:val="24"/>
        </w:rPr>
        <w:t xml:space="preserve"> O</w:t>
      </w:r>
      <w:r>
        <w:rPr>
          <w:rFonts w:ascii="Garamond" w:eastAsia="Garamond" w:hAnsi="Garamond" w:cs="Garamond"/>
          <w:sz w:val="24"/>
        </w:rPr>
        <w:t>n l</w:t>
      </w:r>
      <w:r w:rsidR="006104E4">
        <w:rPr>
          <w:rFonts w:ascii="Garamond" w:eastAsia="Garamond" w:hAnsi="Garamond" w:cs="Garamond"/>
          <w:sz w:val="24"/>
        </w:rPr>
        <w:t>’</w:t>
      </w:r>
      <w:r>
        <w:rPr>
          <w:rFonts w:ascii="Garamond" w:eastAsia="Garamond" w:hAnsi="Garamond" w:cs="Garamond"/>
          <w:sz w:val="24"/>
        </w:rPr>
        <w:t xml:space="preserve">a fait voir à certaines personnes mais nous n’en avons pas tellement trouvé. Après, sur le fond, tu avais soulevé en particulier une fiche action qui concernait le </w:t>
      </w:r>
      <w:r w:rsidR="0085629C">
        <w:rPr>
          <w:rFonts w:ascii="Garamond" w:eastAsia="Garamond" w:hAnsi="Garamond" w:cs="Garamond"/>
          <w:sz w:val="24"/>
        </w:rPr>
        <w:t>monde associatif, il me semble… »</w:t>
      </w:r>
    </w:p>
    <w:p w14:paraId="15AC5C02" w14:textId="37432CCF" w:rsidR="0085629C" w:rsidRDefault="0085629C">
      <w:pPr>
        <w:spacing w:after="80"/>
        <w:jc w:val="both"/>
        <w:rPr>
          <w:rFonts w:ascii="Garamond" w:eastAsia="Garamond" w:hAnsi="Garamond" w:cs="Garamond"/>
          <w:sz w:val="24"/>
        </w:rPr>
      </w:pPr>
      <w:r w:rsidRPr="006104E4">
        <w:rPr>
          <w:rFonts w:ascii="Garamond" w:eastAsia="Garamond" w:hAnsi="Garamond" w:cs="Garamond"/>
          <w:sz w:val="24"/>
          <w:u w:val="single"/>
        </w:rPr>
        <w:t xml:space="preserve">Michel </w:t>
      </w:r>
      <w:proofErr w:type="spellStart"/>
      <w:r w:rsidRPr="006104E4">
        <w:rPr>
          <w:rFonts w:ascii="Garamond" w:eastAsia="Garamond" w:hAnsi="Garamond" w:cs="Garamond"/>
          <w:sz w:val="24"/>
          <w:u w:val="single"/>
        </w:rPr>
        <w:t>Sauvade</w:t>
      </w:r>
      <w:proofErr w:type="spellEnd"/>
      <w:r>
        <w:rPr>
          <w:rFonts w:ascii="Garamond" w:eastAsia="Garamond" w:hAnsi="Garamond" w:cs="Garamond"/>
          <w:sz w:val="24"/>
        </w:rPr>
        <w:t> : « Non, non … Quand je parle d’erreur</w:t>
      </w:r>
      <w:r w:rsidR="006104E4">
        <w:rPr>
          <w:rFonts w:ascii="Garamond" w:eastAsia="Garamond" w:hAnsi="Garamond" w:cs="Garamond"/>
          <w:sz w:val="24"/>
        </w:rPr>
        <w:t>s</w:t>
      </w:r>
      <w:r>
        <w:rPr>
          <w:rFonts w:ascii="Garamond" w:eastAsia="Garamond" w:hAnsi="Garamond" w:cs="Garamond"/>
          <w:sz w:val="24"/>
        </w:rPr>
        <w:t xml:space="preserve"> manifeste</w:t>
      </w:r>
      <w:r w:rsidR="006104E4">
        <w:rPr>
          <w:rFonts w:ascii="Garamond" w:eastAsia="Garamond" w:hAnsi="Garamond" w:cs="Garamond"/>
          <w:sz w:val="24"/>
        </w:rPr>
        <w:t>s</w:t>
      </w:r>
      <w:r>
        <w:rPr>
          <w:rFonts w:ascii="Garamond" w:eastAsia="Garamond" w:hAnsi="Garamond" w:cs="Garamond"/>
          <w:sz w:val="24"/>
        </w:rPr>
        <w:t>, c’est en particulier la fiche qui concerne le numérique et qui écrivait des contre-vérités et des âneries. »</w:t>
      </w:r>
    </w:p>
    <w:p w14:paraId="7AA69888" w14:textId="77777777" w:rsidR="0085629C" w:rsidRDefault="0085629C">
      <w:pPr>
        <w:spacing w:after="80"/>
        <w:jc w:val="both"/>
        <w:rPr>
          <w:rFonts w:ascii="Garamond" w:eastAsia="Garamond" w:hAnsi="Garamond" w:cs="Garamond"/>
          <w:sz w:val="24"/>
        </w:rPr>
      </w:pPr>
      <w:r w:rsidRPr="006104E4">
        <w:rPr>
          <w:rFonts w:ascii="Garamond" w:eastAsia="Garamond" w:hAnsi="Garamond" w:cs="Garamond"/>
          <w:sz w:val="24"/>
          <w:u w:val="single"/>
        </w:rPr>
        <w:t xml:space="preserve">Guy </w:t>
      </w:r>
      <w:proofErr w:type="spellStart"/>
      <w:r w:rsidRPr="006104E4">
        <w:rPr>
          <w:rFonts w:ascii="Garamond" w:eastAsia="Garamond" w:hAnsi="Garamond" w:cs="Garamond"/>
          <w:sz w:val="24"/>
          <w:u w:val="single"/>
        </w:rPr>
        <w:t>Gorbinet</w:t>
      </w:r>
      <w:proofErr w:type="spellEnd"/>
      <w:r>
        <w:rPr>
          <w:rFonts w:ascii="Garamond" w:eastAsia="Garamond" w:hAnsi="Garamond" w:cs="Garamond"/>
          <w:sz w:val="24"/>
        </w:rPr>
        <w:t> : « Je ne suis pas tout à fait d’accord avec toi ».</w:t>
      </w:r>
    </w:p>
    <w:p w14:paraId="18D8601B" w14:textId="28CC7E21" w:rsidR="0085629C" w:rsidRDefault="0085629C">
      <w:pPr>
        <w:spacing w:after="80"/>
        <w:jc w:val="both"/>
        <w:rPr>
          <w:rFonts w:ascii="Garamond" w:eastAsia="Garamond" w:hAnsi="Garamond" w:cs="Garamond"/>
          <w:sz w:val="24"/>
        </w:rPr>
      </w:pPr>
      <w:r w:rsidRPr="006104E4">
        <w:rPr>
          <w:rFonts w:ascii="Garamond" w:eastAsia="Garamond" w:hAnsi="Garamond" w:cs="Garamond"/>
          <w:sz w:val="24"/>
          <w:u w:val="single"/>
        </w:rPr>
        <w:t xml:space="preserve">Michel </w:t>
      </w:r>
      <w:proofErr w:type="spellStart"/>
      <w:r w:rsidRPr="006104E4">
        <w:rPr>
          <w:rFonts w:ascii="Garamond" w:eastAsia="Garamond" w:hAnsi="Garamond" w:cs="Garamond"/>
          <w:sz w:val="24"/>
          <w:u w:val="single"/>
        </w:rPr>
        <w:t>Sauvade</w:t>
      </w:r>
      <w:proofErr w:type="spellEnd"/>
      <w:r>
        <w:rPr>
          <w:rFonts w:ascii="Garamond" w:eastAsia="Garamond" w:hAnsi="Garamond" w:cs="Garamond"/>
          <w:sz w:val="24"/>
        </w:rPr>
        <w:t> : « Ah mais la question n’est pas d’être d’accord ou pas d’accord ; ce qui est mentionné dans la fiche est faux ! »</w:t>
      </w:r>
    </w:p>
    <w:p w14:paraId="480F70A2" w14:textId="70CCE8D8" w:rsidR="0085629C" w:rsidRDefault="0085629C">
      <w:pPr>
        <w:spacing w:after="80"/>
        <w:jc w:val="both"/>
        <w:rPr>
          <w:rFonts w:ascii="Garamond" w:eastAsia="Garamond" w:hAnsi="Garamond" w:cs="Garamond"/>
          <w:sz w:val="24"/>
        </w:rPr>
      </w:pPr>
      <w:r w:rsidRPr="006104E4">
        <w:rPr>
          <w:rFonts w:ascii="Garamond" w:eastAsia="Garamond" w:hAnsi="Garamond" w:cs="Garamond"/>
          <w:sz w:val="24"/>
          <w:u w:val="single"/>
        </w:rPr>
        <w:t xml:space="preserve">Guy </w:t>
      </w:r>
      <w:proofErr w:type="spellStart"/>
      <w:r w:rsidRPr="006104E4">
        <w:rPr>
          <w:rFonts w:ascii="Garamond" w:eastAsia="Garamond" w:hAnsi="Garamond" w:cs="Garamond"/>
          <w:sz w:val="24"/>
          <w:u w:val="single"/>
        </w:rPr>
        <w:t>Gorbinet</w:t>
      </w:r>
      <w:proofErr w:type="spellEnd"/>
      <w:r>
        <w:rPr>
          <w:rFonts w:ascii="Garamond" w:eastAsia="Garamond" w:hAnsi="Garamond" w:cs="Garamond"/>
          <w:sz w:val="24"/>
        </w:rPr>
        <w:t xml:space="preserve"> : « Sur la fiche, la problématique est que tu pensais que la </w:t>
      </w:r>
      <w:proofErr w:type="spellStart"/>
      <w:r>
        <w:rPr>
          <w:rFonts w:ascii="Garamond" w:eastAsia="Garamond" w:hAnsi="Garamond" w:cs="Garamond"/>
          <w:sz w:val="24"/>
        </w:rPr>
        <w:t>cocom</w:t>
      </w:r>
      <w:proofErr w:type="spellEnd"/>
      <w:r>
        <w:rPr>
          <w:rFonts w:ascii="Garamond" w:eastAsia="Garamond" w:hAnsi="Garamond" w:cs="Garamond"/>
          <w:sz w:val="24"/>
        </w:rPr>
        <w:t xml:space="preserve"> allait remplacer le Département ou la Région, ce qui n’était pas du tout le cas ! »</w:t>
      </w:r>
    </w:p>
    <w:p w14:paraId="31A5CF9C" w14:textId="717FED45" w:rsidR="0085629C" w:rsidRDefault="0085629C">
      <w:pPr>
        <w:spacing w:after="80"/>
        <w:jc w:val="both"/>
        <w:rPr>
          <w:rFonts w:ascii="Garamond" w:eastAsia="Garamond" w:hAnsi="Garamond" w:cs="Garamond"/>
          <w:sz w:val="24"/>
        </w:rPr>
      </w:pPr>
      <w:r w:rsidRPr="006104E4">
        <w:rPr>
          <w:rFonts w:ascii="Garamond" w:eastAsia="Garamond" w:hAnsi="Garamond" w:cs="Garamond"/>
          <w:sz w:val="24"/>
          <w:u w:val="single"/>
        </w:rPr>
        <w:t xml:space="preserve">Michel </w:t>
      </w:r>
      <w:proofErr w:type="spellStart"/>
      <w:r w:rsidRPr="006104E4">
        <w:rPr>
          <w:rFonts w:ascii="Garamond" w:eastAsia="Garamond" w:hAnsi="Garamond" w:cs="Garamond"/>
          <w:sz w:val="24"/>
          <w:u w:val="single"/>
        </w:rPr>
        <w:t>Sauvade</w:t>
      </w:r>
      <w:proofErr w:type="spellEnd"/>
      <w:r>
        <w:rPr>
          <w:rFonts w:ascii="Garamond" w:eastAsia="Garamond" w:hAnsi="Garamond" w:cs="Garamond"/>
          <w:sz w:val="24"/>
        </w:rPr>
        <w:t> : « Pas du tout ! Je ne veux pas revenir dessus … je veux bien réexpliquer mais ce n’est pas le lieu. Il y a des annonces faites quant aux programmes en cours et aux réalisations qui sont fausses ! Je l’avais expliqué l’autre jour. »</w:t>
      </w:r>
    </w:p>
    <w:p w14:paraId="53BE5D03" w14:textId="64D4B715" w:rsidR="0085629C" w:rsidRDefault="0085629C">
      <w:pPr>
        <w:spacing w:after="80"/>
        <w:jc w:val="both"/>
        <w:rPr>
          <w:rFonts w:ascii="Garamond" w:eastAsia="Garamond" w:hAnsi="Garamond" w:cs="Garamond"/>
          <w:sz w:val="24"/>
        </w:rPr>
      </w:pPr>
      <w:r w:rsidRPr="00D75625">
        <w:rPr>
          <w:rFonts w:ascii="Garamond" w:eastAsia="Garamond" w:hAnsi="Garamond" w:cs="Garamond"/>
          <w:sz w:val="24"/>
          <w:u w:val="single"/>
        </w:rPr>
        <w:t xml:space="preserve">Guy </w:t>
      </w:r>
      <w:proofErr w:type="spellStart"/>
      <w:r w:rsidRPr="00D75625">
        <w:rPr>
          <w:rFonts w:ascii="Garamond" w:eastAsia="Garamond" w:hAnsi="Garamond" w:cs="Garamond"/>
          <w:sz w:val="24"/>
          <w:u w:val="single"/>
        </w:rPr>
        <w:t>Gorbinet</w:t>
      </w:r>
      <w:proofErr w:type="spellEnd"/>
      <w:r>
        <w:rPr>
          <w:rFonts w:ascii="Garamond" w:eastAsia="Garamond" w:hAnsi="Garamond" w:cs="Garamond"/>
          <w:sz w:val="24"/>
        </w:rPr>
        <w:t> : « Est-ce que tu peux le rappeler ? »</w:t>
      </w:r>
    </w:p>
    <w:p w14:paraId="4F807DFD" w14:textId="024E1C5D" w:rsidR="0085629C" w:rsidRDefault="0085629C">
      <w:pPr>
        <w:spacing w:after="80"/>
        <w:jc w:val="both"/>
        <w:rPr>
          <w:rFonts w:ascii="Garamond" w:eastAsia="Garamond" w:hAnsi="Garamond" w:cs="Garamond"/>
          <w:sz w:val="24"/>
        </w:rPr>
      </w:pPr>
      <w:r w:rsidRPr="00D75625">
        <w:rPr>
          <w:rFonts w:ascii="Garamond" w:eastAsia="Garamond" w:hAnsi="Garamond" w:cs="Garamond"/>
          <w:sz w:val="24"/>
          <w:u w:val="single"/>
        </w:rPr>
        <w:t xml:space="preserve">Michel </w:t>
      </w:r>
      <w:proofErr w:type="spellStart"/>
      <w:r w:rsidRPr="00D75625">
        <w:rPr>
          <w:rFonts w:ascii="Garamond" w:eastAsia="Garamond" w:hAnsi="Garamond" w:cs="Garamond"/>
          <w:sz w:val="24"/>
          <w:u w:val="single"/>
        </w:rPr>
        <w:t>Sauvade</w:t>
      </w:r>
      <w:proofErr w:type="spellEnd"/>
      <w:r>
        <w:rPr>
          <w:rFonts w:ascii="Garamond" w:eastAsia="Garamond" w:hAnsi="Garamond" w:cs="Garamond"/>
          <w:sz w:val="24"/>
        </w:rPr>
        <w:t xml:space="preserve"> : « Eh bien je le ferais passer </w:t>
      </w:r>
      <w:r w:rsidR="003D51F9">
        <w:rPr>
          <w:rFonts w:ascii="Garamond" w:eastAsia="Garamond" w:hAnsi="Garamond" w:cs="Garamond"/>
          <w:sz w:val="24"/>
        </w:rPr>
        <w:t>… On</w:t>
      </w:r>
      <w:r>
        <w:rPr>
          <w:rFonts w:ascii="Garamond" w:eastAsia="Garamond" w:hAnsi="Garamond" w:cs="Garamond"/>
          <w:sz w:val="24"/>
        </w:rPr>
        <w:t xml:space="preserve"> fait référence à des projets de déploiement qui n’existent plus et </w:t>
      </w:r>
      <w:r w:rsidR="003D51F9">
        <w:rPr>
          <w:rFonts w:ascii="Garamond" w:eastAsia="Garamond" w:hAnsi="Garamond" w:cs="Garamond"/>
          <w:sz w:val="24"/>
        </w:rPr>
        <w:t xml:space="preserve">il s’agit </w:t>
      </w:r>
      <w:r>
        <w:rPr>
          <w:rFonts w:ascii="Garamond" w:eastAsia="Garamond" w:hAnsi="Garamond" w:cs="Garamond"/>
          <w:sz w:val="24"/>
        </w:rPr>
        <w:t xml:space="preserve">de prendre en compte le </w:t>
      </w:r>
      <w:r w:rsidR="003D51F9">
        <w:rPr>
          <w:rFonts w:ascii="Garamond" w:eastAsia="Garamond" w:hAnsi="Garamond" w:cs="Garamond"/>
          <w:sz w:val="24"/>
        </w:rPr>
        <w:t>projet de déploiement en cours concernant le numérique ; sinon j’irai chercher mes notes… Bon</w:t>
      </w:r>
      <w:r w:rsidR="00D75625">
        <w:rPr>
          <w:rFonts w:ascii="Garamond" w:eastAsia="Garamond" w:hAnsi="Garamond" w:cs="Garamond"/>
          <w:sz w:val="24"/>
        </w:rPr>
        <w:t xml:space="preserve"> ! </w:t>
      </w:r>
      <w:r w:rsidR="003D51F9">
        <w:rPr>
          <w:rFonts w:ascii="Garamond" w:eastAsia="Garamond" w:hAnsi="Garamond" w:cs="Garamond"/>
          <w:sz w:val="24"/>
        </w:rPr>
        <w:t>si ce n’est pas fait</w:t>
      </w:r>
      <w:r w:rsidR="00D75625">
        <w:rPr>
          <w:rFonts w:ascii="Garamond" w:eastAsia="Garamond" w:hAnsi="Garamond" w:cs="Garamond"/>
          <w:sz w:val="24"/>
        </w:rPr>
        <w:t>,</w:t>
      </w:r>
      <w:r w:rsidR="003D51F9">
        <w:rPr>
          <w:rFonts w:ascii="Garamond" w:eastAsia="Garamond" w:hAnsi="Garamond" w:cs="Garamond"/>
          <w:sz w:val="24"/>
        </w:rPr>
        <w:t xml:space="preserve"> ce n’est pas grave ; on survivra ! c’était simplement pour avoir quelque chose le plus propre et le plus juste</w:t>
      </w:r>
      <w:r w:rsidR="00D75625">
        <w:rPr>
          <w:rFonts w:ascii="Garamond" w:eastAsia="Garamond" w:hAnsi="Garamond" w:cs="Garamond"/>
          <w:sz w:val="24"/>
        </w:rPr>
        <w:t xml:space="preserve"> possible</w:t>
      </w:r>
      <w:r w:rsidR="003D51F9">
        <w:rPr>
          <w:rFonts w:ascii="Garamond" w:eastAsia="Garamond" w:hAnsi="Garamond" w:cs="Garamond"/>
          <w:sz w:val="24"/>
        </w:rPr>
        <w:t>. »</w:t>
      </w:r>
    </w:p>
    <w:p w14:paraId="6CEA7429" w14:textId="2C3379E9" w:rsidR="003D51F9" w:rsidRDefault="003D51F9">
      <w:pPr>
        <w:spacing w:after="80"/>
        <w:jc w:val="both"/>
        <w:rPr>
          <w:rFonts w:ascii="Garamond" w:eastAsia="Garamond" w:hAnsi="Garamond" w:cs="Garamond"/>
          <w:sz w:val="24"/>
        </w:rPr>
      </w:pPr>
      <w:r w:rsidRPr="00D75625">
        <w:rPr>
          <w:rFonts w:ascii="Garamond" w:eastAsia="Garamond" w:hAnsi="Garamond" w:cs="Garamond"/>
          <w:sz w:val="24"/>
          <w:u w:val="single"/>
        </w:rPr>
        <w:t xml:space="preserve">Guy </w:t>
      </w:r>
      <w:proofErr w:type="spellStart"/>
      <w:r w:rsidRPr="00D75625">
        <w:rPr>
          <w:rFonts w:ascii="Garamond" w:eastAsia="Garamond" w:hAnsi="Garamond" w:cs="Garamond"/>
          <w:sz w:val="24"/>
          <w:u w:val="single"/>
        </w:rPr>
        <w:t>Gorbinet</w:t>
      </w:r>
      <w:proofErr w:type="spellEnd"/>
      <w:r>
        <w:rPr>
          <w:rFonts w:ascii="Garamond" w:eastAsia="Garamond" w:hAnsi="Garamond" w:cs="Garamond"/>
          <w:sz w:val="24"/>
        </w:rPr>
        <w:t xml:space="preserve"> : « Eh bien, </w:t>
      </w:r>
      <w:proofErr w:type="gramStart"/>
      <w:r>
        <w:rPr>
          <w:rFonts w:ascii="Garamond" w:eastAsia="Garamond" w:hAnsi="Garamond" w:cs="Garamond"/>
          <w:sz w:val="24"/>
        </w:rPr>
        <w:t>suite à</w:t>
      </w:r>
      <w:proofErr w:type="gramEnd"/>
      <w:r>
        <w:rPr>
          <w:rFonts w:ascii="Garamond" w:eastAsia="Garamond" w:hAnsi="Garamond" w:cs="Garamond"/>
          <w:sz w:val="24"/>
        </w:rPr>
        <w:t xml:space="preserve"> ton intervention on va veiller à le remettre en un bon état… Nous reprendrons tes notes. »</w:t>
      </w:r>
    </w:p>
    <w:p w14:paraId="3EBAA2D0" w14:textId="33FAE079" w:rsidR="003D51F9" w:rsidRDefault="003D51F9">
      <w:pPr>
        <w:spacing w:after="80"/>
        <w:jc w:val="both"/>
        <w:rPr>
          <w:rFonts w:ascii="Garamond" w:eastAsia="Garamond" w:hAnsi="Garamond" w:cs="Garamond"/>
          <w:sz w:val="24"/>
        </w:rPr>
      </w:pPr>
      <w:r w:rsidRPr="00D75625">
        <w:rPr>
          <w:rFonts w:ascii="Garamond" w:eastAsia="Garamond" w:hAnsi="Garamond" w:cs="Garamond"/>
          <w:sz w:val="24"/>
          <w:u w:val="single"/>
        </w:rPr>
        <w:t xml:space="preserve">Michel </w:t>
      </w:r>
      <w:proofErr w:type="spellStart"/>
      <w:r w:rsidRPr="00D75625">
        <w:rPr>
          <w:rFonts w:ascii="Garamond" w:eastAsia="Garamond" w:hAnsi="Garamond" w:cs="Garamond"/>
          <w:sz w:val="24"/>
          <w:u w:val="single"/>
        </w:rPr>
        <w:t>Sauvade</w:t>
      </w:r>
      <w:proofErr w:type="spellEnd"/>
      <w:r>
        <w:rPr>
          <w:rFonts w:ascii="Garamond" w:eastAsia="Garamond" w:hAnsi="Garamond" w:cs="Garamond"/>
          <w:sz w:val="24"/>
        </w:rPr>
        <w:t> : « Ce n’est pas un état dramatique mais il est bon de laisser une image de ce qui s’est fait dans ce mandat, la plus propre possible ! »</w:t>
      </w:r>
    </w:p>
    <w:p w14:paraId="5EEC8D70" w14:textId="09A2D7E2" w:rsidR="003D51F9" w:rsidRDefault="003D51F9">
      <w:pPr>
        <w:spacing w:after="80"/>
        <w:jc w:val="both"/>
        <w:rPr>
          <w:rFonts w:ascii="Garamond" w:eastAsia="Garamond" w:hAnsi="Garamond" w:cs="Garamond"/>
          <w:sz w:val="24"/>
        </w:rPr>
      </w:pPr>
      <w:r w:rsidRPr="00D75625">
        <w:rPr>
          <w:rFonts w:ascii="Garamond" w:eastAsia="Garamond" w:hAnsi="Garamond" w:cs="Garamond"/>
          <w:sz w:val="24"/>
          <w:u w:val="single"/>
        </w:rPr>
        <w:t xml:space="preserve">Guy </w:t>
      </w:r>
      <w:proofErr w:type="spellStart"/>
      <w:r w:rsidRPr="00D75625">
        <w:rPr>
          <w:rFonts w:ascii="Garamond" w:eastAsia="Garamond" w:hAnsi="Garamond" w:cs="Garamond"/>
          <w:sz w:val="24"/>
          <w:u w:val="single"/>
        </w:rPr>
        <w:t>Gorbinet</w:t>
      </w:r>
      <w:proofErr w:type="spellEnd"/>
      <w:r>
        <w:rPr>
          <w:rFonts w:ascii="Garamond" w:eastAsia="Garamond" w:hAnsi="Garamond" w:cs="Garamond"/>
          <w:sz w:val="24"/>
        </w:rPr>
        <w:t> : « Eh bien écoute, dans les quelques jours qui nous restent</w:t>
      </w:r>
      <w:r w:rsidR="00D75625">
        <w:rPr>
          <w:rFonts w:ascii="Garamond" w:eastAsia="Garamond" w:hAnsi="Garamond" w:cs="Garamond"/>
          <w:sz w:val="24"/>
        </w:rPr>
        <w:t>,</w:t>
      </w:r>
      <w:r>
        <w:rPr>
          <w:rFonts w:ascii="Garamond" w:eastAsia="Garamond" w:hAnsi="Garamond" w:cs="Garamond"/>
          <w:sz w:val="24"/>
        </w:rPr>
        <w:t xml:space="preserve"> nous le ferons. »</w:t>
      </w:r>
    </w:p>
    <w:p w14:paraId="2733613D" w14:textId="425CDF5C" w:rsidR="003D51F9" w:rsidRDefault="003D51F9">
      <w:pPr>
        <w:spacing w:after="80"/>
        <w:jc w:val="both"/>
        <w:rPr>
          <w:rFonts w:ascii="Garamond" w:eastAsia="Garamond" w:hAnsi="Garamond" w:cs="Garamond"/>
          <w:sz w:val="24"/>
        </w:rPr>
      </w:pPr>
      <w:r w:rsidRPr="00D75625">
        <w:rPr>
          <w:rFonts w:ascii="Garamond" w:eastAsia="Garamond" w:hAnsi="Garamond" w:cs="Garamond"/>
          <w:sz w:val="24"/>
          <w:u w:val="single"/>
        </w:rPr>
        <w:lastRenderedPageBreak/>
        <w:t>M. le Président</w:t>
      </w:r>
      <w:r>
        <w:rPr>
          <w:rFonts w:ascii="Garamond" w:eastAsia="Garamond" w:hAnsi="Garamond" w:cs="Garamond"/>
          <w:sz w:val="24"/>
        </w:rPr>
        <w:t> : « Nous avions pris la pleine mesure de tout cela, mais à décharge</w:t>
      </w:r>
      <w:r w:rsidR="001F12CD">
        <w:rPr>
          <w:rFonts w:ascii="Garamond" w:eastAsia="Garamond" w:hAnsi="Garamond" w:cs="Garamond"/>
          <w:sz w:val="24"/>
        </w:rPr>
        <w:t>,</w:t>
      </w:r>
      <w:r>
        <w:rPr>
          <w:rFonts w:ascii="Garamond" w:eastAsia="Garamond" w:hAnsi="Garamond" w:cs="Garamond"/>
          <w:sz w:val="24"/>
        </w:rPr>
        <w:t xml:space="preserve"> je voudrais rappeler que la période a été dense en </w:t>
      </w:r>
      <w:r w:rsidR="00944FDE">
        <w:rPr>
          <w:rFonts w:ascii="Garamond" w:eastAsia="Garamond" w:hAnsi="Garamond" w:cs="Garamond"/>
          <w:sz w:val="24"/>
        </w:rPr>
        <w:t>masse</w:t>
      </w:r>
      <w:r>
        <w:rPr>
          <w:rFonts w:ascii="Garamond" w:eastAsia="Garamond" w:hAnsi="Garamond" w:cs="Garamond"/>
          <w:sz w:val="24"/>
        </w:rPr>
        <w:t xml:space="preserve"> de travail, et en particulier pour le chargé de mission qui s’est préoccupé de la rédaction du Projet de Territoire</w:t>
      </w:r>
      <w:r w:rsidR="00944FDE">
        <w:rPr>
          <w:rFonts w:ascii="Garamond" w:eastAsia="Garamond" w:hAnsi="Garamond" w:cs="Garamond"/>
          <w:sz w:val="24"/>
        </w:rPr>
        <w:t> ; il a été</w:t>
      </w:r>
      <w:r>
        <w:rPr>
          <w:rFonts w:ascii="Garamond" w:eastAsia="Garamond" w:hAnsi="Garamond" w:cs="Garamond"/>
          <w:sz w:val="24"/>
        </w:rPr>
        <w:t xml:space="preserve"> également très accaparé par la préparation budgétaire et par d’autres soucis. Sans doute que nous n’avons pas accordé au document tout l’intérêt nécessaire, mais nous avons bien entendu les messages </w:t>
      </w:r>
      <w:r w:rsidR="00944FDE">
        <w:rPr>
          <w:rFonts w:ascii="Garamond" w:eastAsia="Garamond" w:hAnsi="Garamond" w:cs="Garamond"/>
          <w:sz w:val="24"/>
        </w:rPr>
        <w:t xml:space="preserve">qui nous avaient été passés </w:t>
      </w:r>
      <w:r w:rsidR="00137722">
        <w:rPr>
          <w:rFonts w:ascii="Garamond" w:eastAsia="Garamond" w:hAnsi="Garamond" w:cs="Garamond"/>
          <w:sz w:val="24"/>
        </w:rPr>
        <w:t>et nous apporterons les correctifs nécessaires, mais je crois que Johan voulait rajouter quelque chose. »</w:t>
      </w:r>
    </w:p>
    <w:p w14:paraId="4BB2E4B4" w14:textId="4A5649B9" w:rsidR="00137722" w:rsidRDefault="00137722">
      <w:pPr>
        <w:spacing w:after="80"/>
        <w:jc w:val="both"/>
        <w:rPr>
          <w:rFonts w:ascii="Garamond" w:eastAsia="Garamond" w:hAnsi="Garamond" w:cs="Garamond"/>
          <w:sz w:val="24"/>
        </w:rPr>
      </w:pPr>
      <w:r w:rsidRPr="00944FDE">
        <w:rPr>
          <w:rFonts w:ascii="Garamond" w:eastAsia="Garamond" w:hAnsi="Garamond" w:cs="Garamond"/>
          <w:sz w:val="24"/>
          <w:u w:val="single"/>
        </w:rPr>
        <w:t>Johan Rougeron</w:t>
      </w:r>
      <w:r>
        <w:rPr>
          <w:rFonts w:ascii="Garamond" w:eastAsia="Garamond" w:hAnsi="Garamond" w:cs="Garamond"/>
          <w:sz w:val="24"/>
        </w:rPr>
        <w:t> : « Oui</w:t>
      </w:r>
      <w:r w:rsidR="001F12CD">
        <w:rPr>
          <w:rFonts w:ascii="Garamond" w:eastAsia="Garamond" w:hAnsi="Garamond" w:cs="Garamond"/>
          <w:sz w:val="24"/>
        </w:rPr>
        <w:t>,</w:t>
      </w:r>
      <w:r>
        <w:rPr>
          <w:rFonts w:ascii="Garamond" w:eastAsia="Garamond" w:hAnsi="Garamond" w:cs="Garamond"/>
          <w:sz w:val="24"/>
        </w:rPr>
        <w:t xml:space="preserve"> Michel, pas de problèmes sur les modifications. Seulement il me semble --- nous reprendrons l’enregistrement du conseil communautaire – que l’on s’était dit que vous nous feriez passer les corrections… A ce jour nous n’avons rien reçu. Il me semble également que l’on s’était dit que le rapport était bourré de fautes d’orthographes</w:t>
      </w:r>
      <w:r w:rsidR="001F12CD">
        <w:rPr>
          <w:rFonts w:ascii="Garamond" w:eastAsia="Garamond" w:hAnsi="Garamond" w:cs="Garamond"/>
          <w:sz w:val="24"/>
        </w:rPr>
        <w:t>… mais</w:t>
      </w:r>
      <w:r>
        <w:rPr>
          <w:rFonts w:ascii="Garamond" w:eastAsia="Garamond" w:hAnsi="Garamond" w:cs="Garamond"/>
          <w:sz w:val="24"/>
        </w:rPr>
        <w:t xml:space="preserve"> sur les 500 pages, on en a trouvé deux. »</w:t>
      </w:r>
    </w:p>
    <w:p w14:paraId="4804D745" w14:textId="71BB4A15" w:rsidR="00137722" w:rsidRDefault="00137722">
      <w:pPr>
        <w:spacing w:after="80"/>
        <w:jc w:val="both"/>
        <w:rPr>
          <w:rFonts w:ascii="Garamond" w:eastAsia="Garamond" w:hAnsi="Garamond" w:cs="Garamond"/>
          <w:sz w:val="24"/>
        </w:rPr>
      </w:pPr>
      <w:r w:rsidRPr="00944FDE">
        <w:rPr>
          <w:rFonts w:ascii="Garamond" w:eastAsia="Garamond" w:hAnsi="Garamond" w:cs="Garamond"/>
          <w:sz w:val="24"/>
          <w:u w:val="single"/>
        </w:rPr>
        <w:t xml:space="preserve">Michel </w:t>
      </w:r>
      <w:proofErr w:type="spellStart"/>
      <w:r w:rsidRPr="00944FDE">
        <w:rPr>
          <w:rFonts w:ascii="Garamond" w:eastAsia="Garamond" w:hAnsi="Garamond" w:cs="Garamond"/>
          <w:sz w:val="24"/>
          <w:u w:val="single"/>
        </w:rPr>
        <w:t>Sauvade</w:t>
      </w:r>
      <w:proofErr w:type="spellEnd"/>
      <w:r>
        <w:rPr>
          <w:rFonts w:ascii="Garamond" w:eastAsia="Garamond" w:hAnsi="Garamond" w:cs="Garamond"/>
          <w:sz w:val="24"/>
        </w:rPr>
        <w:t xml:space="preserve"> : « Très bien ! </w:t>
      </w:r>
      <w:r w:rsidR="00944FDE">
        <w:rPr>
          <w:rFonts w:ascii="Garamond" w:eastAsia="Garamond" w:hAnsi="Garamond" w:cs="Garamond"/>
          <w:sz w:val="24"/>
        </w:rPr>
        <w:t>J</w:t>
      </w:r>
      <w:r>
        <w:rPr>
          <w:rFonts w:ascii="Garamond" w:eastAsia="Garamond" w:hAnsi="Garamond" w:cs="Garamond"/>
          <w:sz w:val="24"/>
        </w:rPr>
        <w:t>e renverrais les éléments. »</w:t>
      </w:r>
    </w:p>
    <w:p w14:paraId="57716867" w14:textId="1B1AE071" w:rsidR="006B5EFF" w:rsidRDefault="001F12CD">
      <w:pPr>
        <w:spacing w:after="80"/>
        <w:jc w:val="both"/>
        <w:rPr>
          <w:rFonts w:ascii="Garamond" w:eastAsia="Garamond" w:hAnsi="Garamond" w:cs="Garamond"/>
          <w:sz w:val="24"/>
        </w:rPr>
      </w:pPr>
      <w:r w:rsidRPr="00944FDE">
        <w:rPr>
          <w:rFonts w:ascii="Garamond" w:eastAsia="Garamond" w:hAnsi="Garamond" w:cs="Garamond"/>
          <w:sz w:val="24"/>
          <w:u w:val="single"/>
        </w:rPr>
        <w:t xml:space="preserve">Jean </w:t>
      </w:r>
      <w:proofErr w:type="spellStart"/>
      <w:r w:rsidRPr="00944FDE">
        <w:rPr>
          <w:rFonts w:ascii="Garamond" w:eastAsia="Garamond" w:hAnsi="Garamond" w:cs="Garamond"/>
          <w:sz w:val="24"/>
          <w:u w:val="single"/>
        </w:rPr>
        <w:t>Savinel</w:t>
      </w:r>
      <w:proofErr w:type="spellEnd"/>
      <w:r>
        <w:rPr>
          <w:rFonts w:ascii="Garamond" w:eastAsia="Garamond" w:hAnsi="Garamond" w:cs="Garamond"/>
          <w:sz w:val="24"/>
        </w:rPr>
        <w:t> : « Sur les rémunérations des cadres A, il y a une différence de 600 € entre les hommes et les femmes, qu’est ce qui explique cette différence ? »</w:t>
      </w:r>
    </w:p>
    <w:p w14:paraId="65A175B5" w14:textId="761C726F" w:rsidR="001F12CD" w:rsidRDefault="001F12CD">
      <w:pPr>
        <w:spacing w:after="80"/>
        <w:jc w:val="both"/>
        <w:rPr>
          <w:rFonts w:ascii="Garamond" w:eastAsia="Garamond" w:hAnsi="Garamond" w:cs="Garamond"/>
          <w:sz w:val="24"/>
        </w:rPr>
      </w:pPr>
      <w:r w:rsidRPr="00944FDE">
        <w:rPr>
          <w:rFonts w:ascii="Garamond" w:eastAsia="Garamond" w:hAnsi="Garamond" w:cs="Garamond"/>
          <w:sz w:val="24"/>
          <w:u w:val="single"/>
        </w:rPr>
        <w:t>Marielle Giraud</w:t>
      </w:r>
      <w:r>
        <w:rPr>
          <w:rFonts w:ascii="Garamond" w:eastAsia="Garamond" w:hAnsi="Garamond" w:cs="Garamond"/>
          <w:sz w:val="24"/>
        </w:rPr>
        <w:t xml:space="preserve"> : « Alors deux choses : la première c’est l’ancienneté, car la rémunération pour l’ensemble des agents est composée de deux parties : une partie indiciaire, une partie indemnitaire. En ce qui concerne la première, elles sont les mêmes pour les hommes et les femmes car le déroulement de carrière est </w:t>
      </w:r>
      <w:r w:rsidR="00944FDE">
        <w:rPr>
          <w:rFonts w:ascii="Garamond" w:eastAsia="Garamond" w:hAnsi="Garamond" w:cs="Garamond"/>
          <w:sz w:val="24"/>
        </w:rPr>
        <w:t>identique</w:t>
      </w:r>
      <w:r>
        <w:rPr>
          <w:rFonts w:ascii="Garamond" w:eastAsia="Garamond" w:hAnsi="Garamond" w:cs="Garamond"/>
          <w:sz w:val="24"/>
        </w:rPr>
        <w:t xml:space="preserve"> dans la fonction publique et c’est l’ancienneté de l’agent qui justifie une différence. Pour la partie indemnitaire</w:t>
      </w:r>
      <w:r w:rsidR="00B440CD">
        <w:rPr>
          <w:rFonts w:ascii="Garamond" w:eastAsia="Garamond" w:hAnsi="Garamond" w:cs="Garamond"/>
          <w:sz w:val="24"/>
        </w:rPr>
        <w:t xml:space="preserve">, le choix qui a été fait par cette assemblée, a été de mettre en place un régime égalitaire ; donc là-dessus, il n’y a pas de différenciation, mais la loi </w:t>
      </w:r>
      <w:r w:rsidR="00944FDE">
        <w:rPr>
          <w:rFonts w:ascii="Garamond" w:eastAsia="Garamond" w:hAnsi="Garamond" w:cs="Garamond"/>
          <w:sz w:val="24"/>
        </w:rPr>
        <w:t>demande</w:t>
      </w:r>
      <w:r w:rsidR="00B440CD">
        <w:rPr>
          <w:rFonts w:ascii="Garamond" w:eastAsia="Garamond" w:hAnsi="Garamond" w:cs="Garamond"/>
          <w:sz w:val="24"/>
        </w:rPr>
        <w:t xml:space="preserve"> le maintien du régime indemnitaire antérieur </w:t>
      </w:r>
      <w:r w:rsidR="00944FDE">
        <w:rPr>
          <w:rFonts w:ascii="Garamond" w:eastAsia="Garamond" w:hAnsi="Garamond" w:cs="Garamond"/>
          <w:sz w:val="24"/>
        </w:rPr>
        <w:t>lorsqu’il est</w:t>
      </w:r>
      <w:r w:rsidR="00B440CD">
        <w:rPr>
          <w:rFonts w:ascii="Garamond" w:eastAsia="Garamond" w:hAnsi="Garamond" w:cs="Garamond"/>
          <w:sz w:val="24"/>
        </w:rPr>
        <w:t xml:space="preserve"> plus favorable que celui mis en place par le nouvel établissement</w:t>
      </w:r>
      <w:r w:rsidR="00944FDE">
        <w:rPr>
          <w:rFonts w:ascii="Garamond" w:eastAsia="Garamond" w:hAnsi="Garamond" w:cs="Garamond"/>
          <w:sz w:val="24"/>
        </w:rPr>
        <w:t>. Et d</w:t>
      </w:r>
      <w:r w:rsidR="00B440CD">
        <w:rPr>
          <w:rFonts w:ascii="Garamond" w:eastAsia="Garamond" w:hAnsi="Garamond" w:cs="Garamond"/>
          <w:sz w:val="24"/>
        </w:rPr>
        <w:t xml:space="preserve">ans les régimes antérieurs, il est arrivé </w:t>
      </w:r>
      <w:r w:rsidR="00944FDE">
        <w:rPr>
          <w:rFonts w:ascii="Garamond" w:eastAsia="Garamond" w:hAnsi="Garamond" w:cs="Garamond"/>
          <w:sz w:val="24"/>
        </w:rPr>
        <w:t>qu’ils soient plus avantageux pour les hommes que pour les femmes</w:t>
      </w:r>
      <w:r w:rsidR="00B440CD">
        <w:rPr>
          <w:rFonts w:ascii="Garamond" w:eastAsia="Garamond" w:hAnsi="Garamond" w:cs="Garamond"/>
          <w:sz w:val="24"/>
        </w:rPr>
        <w:t>. Ce qui explique cette différence aujourd’hui. »</w:t>
      </w:r>
    </w:p>
    <w:p w14:paraId="01B51EE4" w14:textId="7339E7A9" w:rsidR="00B440CD" w:rsidRDefault="00B440CD">
      <w:pPr>
        <w:spacing w:after="80"/>
        <w:jc w:val="both"/>
        <w:rPr>
          <w:rFonts w:ascii="Garamond" w:eastAsia="Garamond" w:hAnsi="Garamond" w:cs="Garamond"/>
          <w:sz w:val="24"/>
        </w:rPr>
      </w:pPr>
      <w:r w:rsidRPr="00944FDE">
        <w:rPr>
          <w:rFonts w:ascii="Garamond" w:eastAsia="Garamond" w:hAnsi="Garamond" w:cs="Garamond"/>
          <w:sz w:val="24"/>
          <w:u w:val="single"/>
        </w:rPr>
        <w:t>M. le Président</w:t>
      </w:r>
      <w:r>
        <w:rPr>
          <w:rFonts w:ascii="Garamond" w:eastAsia="Garamond" w:hAnsi="Garamond" w:cs="Garamond"/>
          <w:sz w:val="24"/>
        </w:rPr>
        <w:t> : « Il faut prendre en considération aussi que les cadres A ne sont pas les plus nombreux dans la structure</w:t>
      </w:r>
      <w:r w:rsidR="00944FDE">
        <w:rPr>
          <w:rFonts w:ascii="Garamond" w:eastAsia="Garamond" w:hAnsi="Garamond" w:cs="Garamond"/>
          <w:sz w:val="24"/>
        </w:rPr>
        <w:t>,</w:t>
      </w:r>
      <w:r>
        <w:rPr>
          <w:rFonts w:ascii="Garamond" w:eastAsia="Garamond" w:hAnsi="Garamond" w:cs="Garamond"/>
          <w:sz w:val="24"/>
        </w:rPr>
        <w:t xml:space="preserve"> donc l’effet de moyenne prenant en compte le nombre d’agents de cette catégorie peut faire apparaître des disparités importantes </w:t>
      </w:r>
      <w:r w:rsidR="00944FDE">
        <w:rPr>
          <w:rFonts w:ascii="Garamond" w:eastAsia="Garamond" w:hAnsi="Garamond" w:cs="Garamond"/>
          <w:sz w:val="24"/>
        </w:rPr>
        <w:t>mais qui ne sont pas très significatives</w:t>
      </w:r>
      <w:r>
        <w:rPr>
          <w:rFonts w:ascii="Garamond" w:eastAsia="Garamond" w:hAnsi="Garamond" w:cs="Garamond"/>
          <w:sz w:val="24"/>
        </w:rPr>
        <w:t>. Cela n’a l’intérêt que d’une moyenne. Merci d’avoir posé cette question car cela fait la transition avec le rapport suivant puisqu’il concerne l’égalité entre nos agents féminins et nos agents masculins. »</w:t>
      </w:r>
    </w:p>
    <w:p w14:paraId="13309964" w14:textId="77777777" w:rsidR="00B440CD" w:rsidRDefault="00B440CD">
      <w:pPr>
        <w:spacing w:after="80"/>
        <w:jc w:val="both"/>
        <w:rPr>
          <w:rFonts w:ascii="Garamond" w:eastAsia="Garamond" w:hAnsi="Garamond" w:cs="Garamond"/>
          <w:sz w:val="24"/>
        </w:rPr>
      </w:pPr>
    </w:p>
    <w:p w14:paraId="341C8938" w14:textId="6B363974" w:rsidR="00236DFB" w:rsidRDefault="00DF7AB9">
      <w:pPr>
        <w:keepNext/>
        <w:spacing w:after="80"/>
        <w:jc w:val="center"/>
        <w:rPr>
          <w:rFonts w:ascii="Calibri" w:eastAsia="Calibri" w:hAnsi="Calibri" w:cs="Calibri"/>
          <w:b/>
          <w:sz w:val="24"/>
        </w:rPr>
      </w:pPr>
      <w:r>
        <w:rPr>
          <w:rFonts w:ascii="Garamond" w:eastAsia="Garamond" w:hAnsi="Garamond" w:cs="Garamond"/>
          <w:b/>
          <w:sz w:val="24"/>
        </w:rPr>
        <w:t xml:space="preserve">RH </w:t>
      </w:r>
      <w:r>
        <w:rPr>
          <w:rFonts w:ascii="Calibri" w:eastAsia="Calibri" w:hAnsi="Calibri" w:cs="Calibri"/>
          <w:b/>
          <w:sz w:val="24"/>
        </w:rPr>
        <w:t xml:space="preserve">– </w:t>
      </w:r>
      <w:r w:rsidR="008156C8">
        <w:rPr>
          <w:rFonts w:ascii="Garamond" w:eastAsia="Calibri" w:hAnsi="Garamond" w:cs="Calibri"/>
          <w:b/>
          <w:sz w:val="24"/>
        </w:rPr>
        <w:t>Rapport annuel en matière d’égalité Hommes / Femmes</w:t>
      </w:r>
    </w:p>
    <w:p w14:paraId="45C8F612" w14:textId="6CA5637C"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n°4</w:t>
      </w:r>
      <w:r w:rsidR="00B302B6">
        <w:rPr>
          <w:rFonts w:ascii="Garamond" w:eastAsia="Garamond" w:hAnsi="Garamond" w:cs="Garamond"/>
          <w:sz w:val="24"/>
        </w:rPr>
        <w:t>. Présentation : Marielle Giraud et Olivier Gallo-Selva (cf. annexe de la délibération)</w:t>
      </w:r>
    </w:p>
    <w:p w14:paraId="4994EA61"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70F05CE8" w14:textId="06FC4D93" w:rsidR="00236DFB" w:rsidRDefault="00115E2B" w:rsidP="00115E2B">
      <w:pPr>
        <w:spacing w:after="80"/>
        <w:jc w:val="center"/>
        <w:rPr>
          <w:rFonts w:ascii="Garamond" w:eastAsia="Garamond" w:hAnsi="Garamond" w:cs="Garamond"/>
          <w:sz w:val="24"/>
        </w:rPr>
      </w:pPr>
      <w:r>
        <w:rPr>
          <w:rFonts w:ascii="Garamond" w:eastAsia="Garamond" w:hAnsi="Garamond" w:cs="Garamond"/>
          <w:sz w:val="24"/>
        </w:rPr>
        <w:t>……………………………….</w:t>
      </w:r>
    </w:p>
    <w:p w14:paraId="662950F6" w14:textId="73827B1A" w:rsidR="00115E2B" w:rsidRDefault="00115E2B" w:rsidP="00115E2B">
      <w:pPr>
        <w:spacing w:after="80"/>
        <w:jc w:val="center"/>
        <w:rPr>
          <w:rFonts w:ascii="Garamond" w:eastAsia="Garamond" w:hAnsi="Garamond" w:cs="Garamond"/>
          <w:sz w:val="24"/>
        </w:rPr>
      </w:pPr>
      <w:r>
        <w:rPr>
          <w:rFonts w:ascii="Garamond" w:eastAsia="Garamond" w:hAnsi="Garamond" w:cs="Garamond"/>
          <w:sz w:val="24"/>
        </w:rPr>
        <w:t xml:space="preserve">Départ Laurent </w:t>
      </w:r>
      <w:proofErr w:type="spellStart"/>
      <w:r>
        <w:rPr>
          <w:rFonts w:ascii="Garamond" w:eastAsia="Garamond" w:hAnsi="Garamond" w:cs="Garamond"/>
          <w:sz w:val="24"/>
        </w:rPr>
        <w:t>Bachèlerie</w:t>
      </w:r>
      <w:proofErr w:type="spellEnd"/>
      <w:r>
        <w:rPr>
          <w:rFonts w:ascii="Garamond" w:eastAsia="Garamond" w:hAnsi="Garamond" w:cs="Garamond"/>
          <w:sz w:val="24"/>
        </w:rPr>
        <w:t xml:space="preserve">. Pouvoir à Isabelle </w:t>
      </w:r>
      <w:proofErr w:type="spellStart"/>
      <w:r>
        <w:rPr>
          <w:rFonts w:ascii="Garamond" w:eastAsia="Garamond" w:hAnsi="Garamond" w:cs="Garamond"/>
          <w:sz w:val="24"/>
        </w:rPr>
        <w:t>Romeuf</w:t>
      </w:r>
      <w:proofErr w:type="spellEnd"/>
      <w:r>
        <w:rPr>
          <w:rFonts w:ascii="Garamond" w:eastAsia="Garamond" w:hAnsi="Garamond" w:cs="Garamond"/>
          <w:sz w:val="24"/>
        </w:rPr>
        <w:t>.</w:t>
      </w:r>
    </w:p>
    <w:p w14:paraId="1BA68D20" w14:textId="33D10D00" w:rsidR="00115E2B" w:rsidRDefault="00115E2B" w:rsidP="00115E2B">
      <w:pPr>
        <w:spacing w:after="80"/>
        <w:jc w:val="center"/>
        <w:rPr>
          <w:rFonts w:ascii="Garamond" w:eastAsia="Garamond" w:hAnsi="Garamond" w:cs="Garamond"/>
          <w:sz w:val="24"/>
        </w:rPr>
      </w:pPr>
      <w:r>
        <w:rPr>
          <w:rFonts w:ascii="Garamond" w:eastAsia="Garamond" w:hAnsi="Garamond" w:cs="Garamond"/>
          <w:sz w:val="24"/>
        </w:rPr>
        <w:t>48 présents – 11 pouvoirs – 59 votants</w:t>
      </w:r>
    </w:p>
    <w:p w14:paraId="4699CDB9" w14:textId="236CE59A" w:rsidR="00115E2B" w:rsidRDefault="00115E2B" w:rsidP="00115E2B">
      <w:pPr>
        <w:spacing w:after="80"/>
        <w:jc w:val="center"/>
        <w:rPr>
          <w:rFonts w:ascii="Garamond" w:eastAsia="Garamond" w:hAnsi="Garamond" w:cs="Garamond"/>
          <w:sz w:val="24"/>
        </w:rPr>
      </w:pPr>
      <w:r>
        <w:rPr>
          <w:rFonts w:ascii="Garamond" w:eastAsia="Garamond" w:hAnsi="Garamond" w:cs="Garamond"/>
          <w:sz w:val="24"/>
        </w:rPr>
        <w:t>……………………………</w:t>
      </w:r>
    </w:p>
    <w:p w14:paraId="23B103F6" w14:textId="554579E9" w:rsidR="00BF49A9" w:rsidRDefault="00BF49A9" w:rsidP="00BF49A9">
      <w:pPr>
        <w:spacing w:after="80"/>
        <w:jc w:val="both"/>
        <w:rPr>
          <w:rFonts w:ascii="Garamond" w:eastAsia="Garamond" w:hAnsi="Garamond" w:cs="Garamond"/>
          <w:sz w:val="24"/>
        </w:rPr>
      </w:pPr>
      <w:r>
        <w:rPr>
          <w:rFonts w:ascii="Garamond" w:eastAsia="Garamond" w:hAnsi="Garamond" w:cs="Garamond"/>
          <w:sz w:val="24"/>
        </w:rPr>
        <w:t>Johan Rougeron présente le</w:t>
      </w:r>
      <w:r w:rsidR="001D058E">
        <w:rPr>
          <w:rFonts w:ascii="Garamond" w:eastAsia="Garamond" w:hAnsi="Garamond" w:cs="Garamond"/>
          <w:sz w:val="24"/>
        </w:rPr>
        <w:t>s</w:t>
      </w:r>
      <w:r>
        <w:rPr>
          <w:rFonts w:ascii="Garamond" w:eastAsia="Garamond" w:hAnsi="Garamond" w:cs="Garamond"/>
          <w:sz w:val="24"/>
        </w:rPr>
        <w:t xml:space="preserve"> budget</w:t>
      </w:r>
      <w:r w:rsidR="001D058E">
        <w:rPr>
          <w:rFonts w:ascii="Garamond" w:eastAsia="Garamond" w:hAnsi="Garamond" w:cs="Garamond"/>
          <w:sz w:val="24"/>
        </w:rPr>
        <w:t>s</w:t>
      </w:r>
      <w:r w:rsidR="004A53C4">
        <w:rPr>
          <w:rFonts w:ascii="Garamond" w:eastAsia="Garamond" w:hAnsi="Garamond" w:cs="Garamond"/>
          <w:sz w:val="24"/>
        </w:rPr>
        <w:t xml:space="preserve"> </w:t>
      </w:r>
      <w:r w:rsidR="001D058E">
        <w:rPr>
          <w:rFonts w:ascii="Garamond" w:eastAsia="Garamond" w:hAnsi="Garamond" w:cs="Garamond"/>
          <w:sz w:val="24"/>
        </w:rPr>
        <w:t>2019, ainsi que les budgets prévisionnels 2020</w:t>
      </w:r>
      <w:r>
        <w:rPr>
          <w:rFonts w:ascii="Garamond" w:eastAsia="Garamond" w:hAnsi="Garamond" w:cs="Garamond"/>
          <w:sz w:val="24"/>
        </w:rPr>
        <w:t xml:space="preserve"> (cf. diaporama). </w:t>
      </w:r>
    </w:p>
    <w:p w14:paraId="4E251F26" w14:textId="3DCE8D68" w:rsidR="001D058E" w:rsidRDefault="00743915" w:rsidP="00BF49A9">
      <w:pPr>
        <w:spacing w:after="80"/>
        <w:jc w:val="both"/>
        <w:rPr>
          <w:rFonts w:ascii="Garamond" w:eastAsia="Garamond" w:hAnsi="Garamond" w:cs="Garamond"/>
          <w:sz w:val="24"/>
        </w:rPr>
      </w:pPr>
      <w:r>
        <w:rPr>
          <w:rFonts w:ascii="Garamond" w:eastAsia="Garamond" w:hAnsi="Garamond" w:cs="Garamond"/>
          <w:sz w:val="24"/>
        </w:rPr>
        <w:t>M. le Président propose un échange sur les prévisions du budget général 2020.</w:t>
      </w:r>
    </w:p>
    <w:p w14:paraId="24A24A55" w14:textId="4D1667BD" w:rsidR="00647F01" w:rsidRDefault="00743915" w:rsidP="00BF49A9">
      <w:pPr>
        <w:spacing w:after="80"/>
        <w:jc w:val="both"/>
        <w:rPr>
          <w:rFonts w:ascii="Garamond" w:eastAsia="Garamond" w:hAnsi="Garamond" w:cs="Garamond"/>
          <w:sz w:val="24"/>
        </w:rPr>
      </w:pPr>
      <w:r>
        <w:rPr>
          <w:rFonts w:ascii="Garamond" w:eastAsia="Garamond" w:hAnsi="Garamond" w:cs="Garamond"/>
          <w:sz w:val="24"/>
        </w:rPr>
        <w:t>Il rappelle : « </w:t>
      </w:r>
      <w:r w:rsidR="00EE2919">
        <w:rPr>
          <w:rFonts w:ascii="Garamond" w:eastAsia="Garamond" w:hAnsi="Garamond" w:cs="Garamond"/>
          <w:sz w:val="24"/>
        </w:rPr>
        <w:t>Avant de passer aux budgets annexes, n</w:t>
      </w:r>
      <w:r>
        <w:rPr>
          <w:rFonts w:ascii="Garamond" w:eastAsia="Garamond" w:hAnsi="Garamond" w:cs="Garamond"/>
          <w:sz w:val="24"/>
        </w:rPr>
        <w:t>ous allons vous donner la parole afin d’avoir des échanges constructifs ; comprenez bien que ce budget</w:t>
      </w:r>
      <w:r w:rsidR="00944FDE">
        <w:rPr>
          <w:rFonts w:ascii="Garamond" w:eastAsia="Garamond" w:hAnsi="Garamond" w:cs="Garamond"/>
          <w:sz w:val="24"/>
        </w:rPr>
        <w:t>,</w:t>
      </w:r>
      <w:r>
        <w:rPr>
          <w:rFonts w:ascii="Garamond" w:eastAsia="Garamond" w:hAnsi="Garamond" w:cs="Garamond"/>
          <w:sz w:val="24"/>
        </w:rPr>
        <w:t xml:space="preserve"> nous l’avons établi afin qu’il corresponde aux ambitions que nous nous sommes données, et même si cela ne paraît pas </w:t>
      </w:r>
      <w:r w:rsidR="00EE2919">
        <w:rPr>
          <w:rFonts w:ascii="Garamond" w:eastAsia="Garamond" w:hAnsi="Garamond" w:cs="Garamond"/>
          <w:sz w:val="24"/>
        </w:rPr>
        <w:t xml:space="preserve">toujours, </w:t>
      </w:r>
      <w:r>
        <w:rPr>
          <w:rFonts w:ascii="Garamond" w:eastAsia="Garamond" w:hAnsi="Garamond" w:cs="Garamond"/>
          <w:sz w:val="24"/>
        </w:rPr>
        <w:t>évident à nos administrés – et donc nos contribuables</w:t>
      </w:r>
      <w:r w:rsidR="004A53C4">
        <w:rPr>
          <w:rFonts w:ascii="Garamond" w:eastAsia="Garamond" w:hAnsi="Garamond" w:cs="Garamond"/>
          <w:sz w:val="24"/>
        </w:rPr>
        <w:t xml:space="preserve"> </w:t>
      </w:r>
      <w:r w:rsidR="00944FDE">
        <w:rPr>
          <w:rFonts w:ascii="Garamond" w:eastAsia="Garamond" w:hAnsi="Garamond" w:cs="Garamond"/>
          <w:sz w:val="24"/>
        </w:rPr>
        <w:t>--</w:t>
      </w:r>
      <w:r>
        <w:rPr>
          <w:rFonts w:ascii="Garamond" w:eastAsia="Garamond" w:hAnsi="Garamond" w:cs="Garamond"/>
          <w:sz w:val="24"/>
        </w:rPr>
        <w:t xml:space="preserve">, il est important de prendre en compte les </w:t>
      </w:r>
      <w:r>
        <w:rPr>
          <w:rFonts w:ascii="Garamond" w:eastAsia="Garamond" w:hAnsi="Garamond" w:cs="Garamond"/>
          <w:sz w:val="24"/>
        </w:rPr>
        <w:lastRenderedPageBreak/>
        <w:t>améliorations apportées au fil des ans</w:t>
      </w:r>
      <w:r w:rsidR="00336650">
        <w:rPr>
          <w:rFonts w:ascii="Garamond" w:eastAsia="Garamond" w:hAnsi="Garamond" w:cs="Garamond"/>
          <w:sz w:val="24"/>
        </w:rPr>
        <w:t>,</w:t>
      </w:r>
      <w:r>
        <w:rPr>
          <w:rFonts w:ascii="Garamond" w:eastAsia="Garamond" w:hAnsi="Garamond" w:cs="Garamond"/>
          <w:sz w:val="24"/>
        </w:rPr>
        <w:t xml:space="preserve"> </w:t>
      </w:r>
      <w:r w:rsidR="00EE2919">
        <w:rPr>
          <w:rFonts w:ascii="Garamond" w:eastAsia="Garamond" w:hAnsi="Garamond" w:cs="Garamond"/>
          <w:sz w:val="24"/>
        </w:rPr>
        <w:t>en matière</w:t>
      </w:r>
      <w:r>
        <w:rPr>
          <w:rFonts w:ascii="Garamond" w:eastAsia="Garamond" w:hAnsi="Garamond" w:cs="Garamond"/>
          <w:sz w:val="24"/>
        </w:rPr>
        <w:t xml:space="preserve"> de services à la population. Par exemple</w:t>
      </w:r>
      <w:r w:rsidR="00944FDE">
        <w:rPr>
          <w:rFonts w:ascii="Garamond" w:eastAsia="Garamond" w:hAnsi="Garamond" w:cs="Garamond"/>
          <w:sz w:val="24"/>
        </w:rPr>
        <w:t>,</w:t>
      </w:r>
      <w:r>
        <w:rPr>
          <w:rFonts w:ascii="Garamond" w:eastAsia="Garamond" w:hAnsi="Garamond" w:cs="Garamond"/>
          <w:sz w:val="24"/>
        </w:rPr>
        <w:t xml:space="preserve"> </w:t>
      </w:r>
      <w:r w:rsidR="00EE2919">
        <w:rPr>
          <w:rFonts w:ascii="Garamond" w:eastAsia="Garamond" w:hAnsi="Garamond" w:cs="Garamond"/>
          <w:sz w:val="24"/>
        </w:rPr>
        <w:t xml:space="preserve">nous nous sommes attachés à généraliser </w:t>
      </w:r>
      <w:r>
        <w:rPr>
          <w:rFonts w:ascii="Garamond" w:eastAsia="Garamond" w:hAnsi="Garamond" w:cs="Garamond"/>
          <w:sz w:val="24"/>
        </w:rPr>
        <w:t xml:space="preserve">le service de portage de repas </w:t>
      </w:r>
      <w:r w:rsidR="00EE2919">
        <w:rPr>
          <w:rFonts w:ascii="Garamond" w:eastAsia="Garamond" w:hAnsi="Garamond" w:cs="Garamond"/>
          <w:sz w:val="24"/>
        </w:rPr>
        <w:t>sur le territoire d’ALF</w:t>
      </w:r>
      <w:r w:rsidR="00944FDE">
        <w:rPr>
          <w:rFonts w:ascii="Garamond" w:eastAsia="Garamond" w:hAnsi="Garamond" w:cs="Garamond"/>
          <w:sz w:val="24"/>
        </w:rPr>
        <w:t>,</w:t>
      </w:r>
      <w:r>
        <w:rPr>
          <w:rFonts w:ascii="Garamond" w:eastAsia="Garamond" w:hAnsi="Garamond" w:cs="Garamond"/>
          <w:sz w:val="24"/>
        </w:rPr>
        <w:t xml:space="preserve"> et je vous rappelle que c’est un service</w:t>
      </w:r>
      <w:r w:rsidR="00EE2919">
        <w:rPr>
          <w:rFonts w:ascii="Garamond" w:eastAsia="Garamond" w:hAnsi="Garamond" w:cs="Garamond"/>
          <w:sz w:val="24"/>
        </w:rPr>
        <w:t xml:space="preserve"> qui est</w:t>
      </w:r>
      <w:r w:rsidR="00944FDE">
        <w:rPr>
          <w:rFonts w:ascii="Garamond" w:eastAsia="Garamond" w:hAnsi="Garamond" w:cs="Garamond"/>
          <w:sz w:val="24"/>
        </w:rPr>
        <w:t>,</w:t>
      </w:r>
      <w:r w:rsidR="00EE2919">
        <w:rPr>
          <w:rFonts w:ascii="Garamond" w:eastAsia="Garamond" w:hAnsi="Garamond" w:cs="Garamond"/>
          <w:sz w:val="24"/>
        </w:rPr>
        <w:t xml:space="preserve"> par nature</w:t>
      </w:r>
      <w:r w:rsidR="00944FDE">
        <w:rPr>
          <w:rFonts w:ascii="Garamond" w:eastAsia="Garamond" w:hAnsi="Garamond" w:cs="Garamond"/>
          <w:sz w:val="24"/>
        </w:rPr>
        <w:t>,</w:t>
      </w:r>
      <w:r>
        <w:rPr>
          <w:rFonts w:ascii="Garamond" w:eastAsia="Garamond" w:hAnsi="Garamond" w:cs="Garamond"/>
          <w:sz w:val="24"/>
        </w:rPr>
        <w:t xml:space="preserve"> déficitaire</w:t>
      </w:r>
      <w:r w:rsidR="00336650">
        <w:rPr>
          <w:rFonts w:ascii="Garamond" w:eastAsia="Garamond" w:hAnsi="Garamond" w:cs="Garamond"/>
          <w:sz w:val="24"/>
        </w:rPr>
        <w:t>. N</w:t>
      </w:r>
      <w:r w:rsidR="00EE2919">
        <w:rPr>
          <w:rFonts w:ascii="Garamond" w:eastAsia="Garamond" w:hAnsi="Garamond" w:cs="Garamond"/>
          <w:sz w:val="24"/>
        </w:rPr>
        <w:t>ous nous sommes attachés également à améliorer l’accueil des enfants dans nos différentes structures</w:t>
      </w:r>
      <w:r w:rsidR="00336650">
        <w:rPr>
          <w:rFonts w:ascii="Garamond" w:eastAsia="Garamond" w:hAnsi="Garamond" w:cs="Garamond"/>
          <w:sz w:val="24"/>
        </w:rPr>
        <w:t>,</w:t>
      </w:r>
      <w:r w:rsidR="00EE2919">
        <w:rPr>
          <w:rFonts w:ascii="Garamond" w:eastAsia="Garamond" w:hAnsi="Garamond" w:cs="Garamond"/>
          <w:sz w:val="24"/>
        </w:rPr>
        <w:t xml:space="preserve"> en augmentant la capacité d’accueil sur Marat, en créant une unité d’accueil sur Saint-Anthème, une unité enfant-parents sur St-Germain l’Herm, … </w:t>
      </w:r>
      <w:r w:rsidR="00336650">
        <w:rPr>
          <w:rFonts w:ascii="Garamond" w:eastAsia="Garamond" w:hAnsi="Garamond" w:cs="Garamond"/>
          <w:sz w:val="24"/>
        </w:rPr>
        <w:t>Et c</w:t>
      </w:r>
      <w:r w:rsidR="00EE2919">
        <w:rPr>
          <w:rFonts w:ascii="Garamond" w:eastAsia="Garamond" w:hAnsi="Garamond" w:cs="Garamond"/>
          <w:sz w:val="24"/>
        </w:rPr>
        <w:t xml:space="preserve">e sont des services qui nécessitent une contribution financière </w:t>
      </w:r>
      <w:r w:rsidR="00C67C6D">
        <w:rPr>
          <w:rFonts w:ascii="Garamond" w:eastAsia="Garamond" w:hAnsi="Garamond" w:cs="Garamond"/>
          <w:sz w:val="24"/>
        </w:rPr>
        <w:t xml:space="preserve">significative </w:t>
      </w:r>
      <w:r w:rsidR="00EE2919">
        <w:rPr>
          <w:rFonts w:ascii="Garamond" w:eastAsia="Garamond" w:hAnsi="Garamond" w:cs="Garamond"/>
          <w:sz w:val="24"/>
        </w:rPr>
        <w:t>de la part de la communauté de communes</w:t>
      </w:r>
      <w:r w:rsidR="00C67C6D">
        <w:rPr>
          <w:rFonts w:ascii="Garamond" w:eastAsia="Garamond" w:hAnsi="Garamond" w:cs="Garamond"/>
          <w:sz w:val="24"/>
        </w:rPr>
        <w:t>. Nous avons également décidé, il y a peu de temps, de mettre en place, un dispositif de transport généralisé à l’échelle du territoire d’ALF, là également, nous devons y contribuer d’une façon assez importante. Nous avons mis en service l’accueil de loisirs d’Ambert, qui génère en année complète un coût supplémentaire de 50 000 € ; nous vous avons expliqué également tout à l’heure que le fonctionnement de la piscine engendre aussi des coûts supplémentaires… Donc ces sommes, il faut les trouver quelque part, car elles apportent des améliorations du cadre de vie</w:t>
      </w:r>
      <w:r w:rsidR="00336650">
        <w:rPr>
          <w:rFonts w:ascii="Garamond" w:eastAsia="Garamond" w:hAnsi="Garamond" w:cs="Garamond"/>
          <w:sz w:val="24"/>
        </w:rPr>
        <w:t xml:space="preserve">, et cela </w:t>
      </w:r>
      <w:r w:rsidR="00C67C6D">
        <w:rPr>
          <w:rFonts w:ascii="Garamond" w:eastAsia="Garamond" w:hAnsi="Garamond" w:cs="Garamond"/>
          <w:sz w:val="24"/>
        </w:rPr>
        <w:t>tout le monde en convient… En revanche, il y a nécessité à trouver les recettes correspondantes et pour les trouver, vous conviendrez également que les leviers ne sont pas si nombreux</w:t>
      </w:r>
      <w:r w:rsidR="00336650">
        <w:rPr>
          <w:rFonts w:ascii="Garamond" w:eastAsia="Garamond" w:hAnsi="Garamond" w:cs="Garamond"/>
          <w:sz w:val="24"/>
        </w:rPr>
        <w:t> ! C</w:t>
      </w:r>
      <w:r w:rsidR="00C67C6D">
        <w:rPr>
          <w:rFonts w:ascii="Garamond" w:eastAsia="Garamond" w:hAnsi="Garamond" w:cs="Garamond"/>
          <w:sz w:val="24"/>
        </w:rPr>
        <w:t>e que nous avons tenté de faire</w:t>
      </w:r>
      <w:r w:rsidR="00336650">
        <w:rPr>
          <w:rFonts w:ascii="Garamond" w:eastAsia="Garamond" w:hAnsi="Garamond" w:cs="Garamond"/>
          <w:sz w:val="24"/>
        </w:rPr>
        <w:t>,</w:t>
      </w:r>
      <w:r w:rsidR="00C67C6D">
        <w:rPr>
          <w:rFonts w:ascii="Garamond" w:eastAsia="Garamond" w:hAnsi="Garamond" w:cs="Garamond"/>
          <w:sz w:val="24"/>
        </w:rPr>
        <w:t xml:space="preserve"> c’est d’utiliser tous les leviers qui étaient en notre possession et </w:t>
      </w:r>
      <w:r w:rsidR="00336650">
        <w:rPr>
          <w:rFonts w:ascii="Garamond" w:eastAsia="Garamond" w:hAnsi="Garamond" w:cs="Garamond"/>
          <w:sz w:val="24"/>
        </w:rPr>
        <w:t xml:space="preserve">ce, </w:t>
      </w:r>
      <w:r w:rsidR="00C67C6D">
        <w:rPr>
          <w:rFonts w:ascii="Garamond" w:eastAsia="Garamond" w:hAnsi="Garamond" w:cs="Garamond"/>
          <w:sz w:val="24"/>
        </w:rPr>
        <w:t>en commençant à faire des efforts sur notre fonctionnement</w:t>
      </w:r>
      <w:r w:rsidR="00336650">
        <w:rPr>
          <w:rFonts w:ascii="Garamond" w:eastAsia="Garamond" w:hAnsi="Garamond" w:cs="Garamond"/>
          <w:sz w:val="24"/>
        </w:rPr>
        <w:t xml:space="preserve">. Cela </w:t>
      </w:r>
      <w:r w:rsidR="00C67C6D">
        <w:rPr>
          <w:rFonts w:ascii="Garamond" w:eastAsia="Garamond" w:hAnsi="Garamond" w:cs="Garamond"/>
          <w:sz w:val="24"/>
        </w:rPr>
        <w:t>ne nous a pas apporté de recettes</w:t>
      </w:r>
      <w:r w:rsidR="00336650">
        <w:rPr>
          <w:rFonts w:ascii="Garamond" w:eastAsia="Garamond" w:hAnsi="Garamond" w:cs="Garamond"/>
          <w:sz w:val="24"/>
        </w:rPr>
        <w:t>,</w:t>
      </w:r>
      <w:r w:rsidR="00C67C6D">
        <w:rPr>
          <w:rFonts w:ascii="Garamond" w:eastAsia="Garamond" w:hAnsi="Garamond" w:cs="Garamond"/>
          <w:sz w:val="24"/>
        </w:rPr>
        <w:t xml:space="preserve"> mais seulement des économies en dépenses afin de les affecter à ces nouveaux services rendus. Nous avons également imaginé d’actionner très légèrement le levier fiscal, comme vous avez pu le constater dans les simulations que Johan Rougeron vous a présentées… </w:t>
      </w:r>
      <w:r w:rsidR="00336650">
        <w:rPr>
          <w:rFonts w:ascii="Garamond" w:eastAsia="Garamond" w:hAnsi="Garamond" w:cs="Garamond"/>
          <w:sz w:val="24"/>
        </w:rPr>
        <w:t>V</w:t>
      </w:r>
      <w:r w:rsidR="00C67C6D">
        <w:rPr>
          <w:rFonts w:ascii="Garamond" w:eastAsia="Garamond" w:hAnsi="Garamond" w:cs="Garamond"/>
          <w:sz w:val="24"/>
        </w:rPr>
        <w:t>ous avez pu voir q</w:t>
      </w:r>
      <w:r w:rsidR="00195646">
        <w:rPr>
          <w:rFonts w:ascii="Garamond" w:eastAsia="Garamond" w:hAnsi="Garamond" w:cs="Garamond"/>
          <w:sz w:val="24"/>
        </w:rPr>
        <w:t>ue cela n’est pas de nature à mettre en péril la fiscalité des ménages ; souvent quand on entend 5%, c’est traduit immédiatement par une augmentation sur le montant global qui figure au bas de la page ; en réalité, il faut bien entendre que cela ne concerne que la part intercommunale ; bien sûr, c’est toujours trop, et si nous avions pu faire autrement, croyez bien que</w:t>
      </w:r>
      <w:r w:rsidR="00336650">
        <w:rPr>
          <w:rFonts w:ascii="Garamond" w:eastAsia="Garamond" w:hAnsi="Garamond" w:cs="Garamond"/>
          <w:sz w:val="24"/>
        </w:rPr>
        <w:t xml:space="preserve"> nous</w:t>
      </w:r>
      <w:r w:rsidR="00195646">
        <w:rPr>
          <w:rFonts w:ascii="Garamond" w:eastAsia="Garamond" w:hAnsi="Garamond" w:cs="Garamond"/>
          <w:sz w:val="24"/>
        </w:rPr>
        <w:t xml:space="preserve"> ne l’aurions pas proposé… Cela n’était pas possible et </w:t>
      </w:r>
      <w:r w:rsidR="00336650">
        <w:rPr>
          <w:rFonts w:ascii="Garamond" w:eastAsia="Garamond" w:hAnsi="Garamond" w:cs="Garamond"/>
          <w:sz w:val="24"/>
        </w:rPr>
        <w:t>ces</w:t>
      </w:r>
      <w:r w:rsidR="00195646">
        <w:rPr>
          <w:rFonts w:ascii="Garamond" w:eastAsia="Garamond" w:hAnsi="Garamond" w:cs="Garamond"/>
          <w:sz w:val="24"/>
        </w:rPr>
        <w:t xml:space="preserve"> 176 000 € vont nous permettre de compenser l’ensemble des services complémentaires que je viens de vous énumérer. Voilà pour en faire une traduction dans les faits, et à vous de réagir à présent. »</w:t>
      </w:r>
    </w:p>
    <w:p w14:paraId="5E7629C4" w14:textId="330F2B42" w:rsidR="00195646" w:rsidRDefault="00195646" w:rsidP="00BF49A9">
      <w:pPr>
        <w:spacing w:after="80"/>
        <w:jc w:val="both"/>
        <w:rPr>
          <w:rFonts w:ascii="Garamond" w:eastAsia="Garamond" w:hAnsi="Garamond" w:cs="Garamond"/>
          <w:sz w:val="24"/>
        </w:rPr>
      </w:pPr>
      <w:r w:rsidRPr="00336650">
        <w:rPr>
          <w:rFonts w:ascii="Garamond" w:eastAsia="Garamond" w:hAnsi="Garamond" w:cs="Garamond"/>
          <w:sz w:val="24"/>
          <w:u w:val="single"/>
        </w:rPr>
        <w:t>Pierre Faure</w:t>
      </w:r>
      <w:r w:rsidR="004A53C4">
        <w:rPr>
          <w:rFonts w:ascii="Garamond" w:eastAsia="Garamond" w:hAnsi="Garamond" w:cs="Garamond"/>
          <w:sz w:val="24"/>
        </w:rPr>
        <w:t> :</w:t>
      </w:r>
      <w:r>
        <w:rPr>
          <w:rFonts w:ascii="Garamond" w:eastAsia="Garamond" w:hAnsi="Garamond" w:cs="Garamond"/>
          <w:sz w:val="24"/>
        </w:rPr>
        <w:t xml:space="preserve"> « J’ai bien compris la problématique et je vois les interrogations auxquelles vous vous êtes confrontés. Je souhaiterais intervenir au sujet de la CFE</w:t>
      </w:r>
      <w:r w:rsidR="0073585E">
        <w:rPr>
          <w:rFonts w:ascii="Garamond" w:eastAsia="Garamond" w:hAnsi="Garamond" w:cs="Garamond"/>
          <w:sz w:val="24"/>
        </w:rPr>
        <w:t>. J</w:t>
      </w:r>
      <w:r>
        <w:rPr>
          <w:rFonts w:ascii="Garamond" w:eastAsia="Garamond" w:hAnsi="Garamond" w:cs="Garamond"/>
          <w:sz w:val="24"/>
        </w:rPr>
        <w:t xml:space="preserve">’étais déjà intervenu lors du Débat d’Orientation Budgétaire – Les entreprises du territoire ont subi une augmentation importante de la CFE, entre 2018 et 2019, </w:t>
      </w:r>
      <w:r w:rsidR="0073585E">
        <w:rPr>
          <w:rFonts w:ascii="Garamond" w:eastAsia="Garamond" w:hAnsi="Garamond" w:cs="Garamond"/>
          <w:sz w:val="24"/>
        </w:rPr>
        <w:t xml:space="preserve">nous savons que cette </w:t>
      </w:r>
      <w:r>
        <w:rPr>
          <w:rFonts w:ascii="Garamond" w:eastAsia="Garamond" w:hAnsi="Garamond" w:cs="Garamond"/>
          <w:sz w:val="24"/>
        </w:rPr>
        <w:t>augmentation</w:t>
      </w:r>
      <w:r w:rsidR="0073585E">
        <w:rPr>
          <w:rFonts w:ascii="Garamond" w:eastAsia="Garamond" w:hAnsi="Garamond" w:cs="Garamond"/>
          <w:sz w:val="24"/>
        </w:rPr>
        <w:t xml:space="preserve"> est</w:t>
      </w:r>
      <w:r>
        <w:rPr>
          <w:rFonts w:ascii="Garamond" w:eastAsia="Garamond" w:hAnsi="Garamond" w:cs="Garamond"/>
          <w:sz w:val="24"/>
        </w:rPr>
        <w:t xml:space="preserve"> liée au changement de mode de calcul de cette contribution foncière </w:t>
      </w:r>
      <w:r w:rsidR="00756966">
        <w:rPr>
          <w:rFonts w:ascii="Garamond" w:eastAsia="Garamond" w:hAnsi="Garamond" w:cs="Garamond"/>
          <w:sz w:val="24"/>
        </w:rPr>
        <w:t>puisqu’elle se fait par l’instauration de bases sur le chiffre d’affaire des entreprises ; en ce qui me concerne, j’ai sur ma commune deux entreprises dont l’une, en 2018 payait environ 300 € de CFE, et qui en 2019, paye 2</w:t>
      </w:r>
      <w:r w:rsidR="0073585E">
        <w:rPr>
          <w:rFonts w:ascii="Garamond" w:eastAsia="Garamond" w:hAnsi="Garamond" w:cs="Garamond"/>
          <w:sz w:val="24"/>
        </w:rPr>
        <w:t xml:space="preserve"> </w:t>
      </w:r>
      <w:r w:rsidR="00756966">
        <w:rPr>
          <w:rFonts w:ascii="Garamond" w:eastAsia="Garamond" w:hAnsi="Garamond" w:cs="Garamond"/>
          <w:sz w:val="24"/>
        </w:rPr>
        <w:t>000 € ; la seconde avait</w:t>
      </w:r>
      <w:r w:rsidR="0073585E">
        <w:rPr>
          <w:rFonts w:ascii="Garamond" w:eastAsia="Garamond" w:hAnsi="Garamond" w:cs="Garamond"/>
          <w:sz w:val="24"/>
        </w:rPr>
        <w:t>,</w:t>
      </w:r>
      <w:r w:rsidR="00756966">
        <w:rPr>
          <w:rFonts w:ascii="Garamond" w:eastAsia="Garamond" w:hAnsi="Garamond" w:cs="Garamond"/>
          <w:sz w:val="24"/>
        </w:rPr>
        <w:t xml:space="preserve"> en 2018 une CFE de 640 € et en 2019, elle est passé</w:t>
      </w:r>
      <w:r w:rsidR="0073585E">
        <w:rPr>
          <w:rFonts w:ascii="Garamond" w:eastAsia="Garamond" w:hAnsi="Garamond" w:cs="Garamond"/>
          <w:sz w:val="24"/>
        </w:rPr>
        <w:t>e</w:t>
      </w:r>
      <w:r w:rsidR="00756966">
        <w:rPr>
          <w:rFonts w:ascii="Garamond" w:eastAsia="Garamond" w:hAnsi="Garamond" w:cs="Garamond"/>
          <w:sz w:val="24"/>
        </w:rPr>
        <w:t xml:space="preserve"> à 2</w:t>
      </w:r>
      <w:r w:rsidR="0073585E">
        <w:rPr>
          <w:rFonts w:ascii="Garamond" w:eastAsia="Garamond" w:hAnsi="Garamond" w:cs="Garamond"/>
          <w:sz w:val="24"/>
        </w:rPr>
        <w:t xml:space="preserve"> </w:t>
      </w:r>
      <w:r w:rsidR="00756966">
        <w:rPr>
          <w:rFonts w:ascii="Garamond" w:eastAsia="Garamond" w:hAnsi="Garamond" w:cs="Garamond"/>
          <w:sz w:val="24"/>
        </w:rPr>
        <w:t xml:space="preserve">300 € ; si on augmente par conséquent à nouveau le taux de la CFE, cela ne va pas faire effectivement un gros montant mais cette augmentation va être très </w:t>
      </w:r>
      <w:proofErr w:type="spellStart"/>
      <w:r w:rsidR="00756966">
        <w:rPr>
          <w:rFonts w:ascii="Garamond" w:eastAsia="Garamond" w:hAnsi="Garamond" w:cs="Garamond"/>
          <w:sz w:val="24"/>
        </w:rPr>
        <w:t>très</w:t>
      </w:r>
      <w:proofErr w:type="spellEnd"/>
      <w:r w:rsidR="00756966">
        <w:rPr>
          <w:rFonts w:ascii="Garamond" w:eastAsia="Garamond" w:hAnsi="Garamond" w:cs="Garamond"/>
          <w:sz w:val="24"/>
        </w:rPr>
        <w:t xml:space="preserve"> mal perçue … ma question est donc de savoir si l’on est vraiment obligé d’augmenter à nouveau la contribution foncière des entreprises. »</w:t>
      </w:r>
    </w:p>
    <w:p w14:paraId="2C87E321" w14:textId="142B3542" w:rsidR="00756966" w:rsidRDefault="00756966" w:rsidP="00BF49A9">
      <w:pPr>
        <w:spacing w:after="80"/>
        <w:jc w:val="both"/>
        <w:rPr>
          <w:rFonts w:ascii="Garamond" w:eastAsia="Garamond" w:hAnsi="Garamond" w:cs="Garamond"/>
          <w:sz w:val="24"/>
        </w:rPr>
      </w:pPr>
      <w:r w:rsidRPr="0073585E">
        <w:rPr>
          <w:rFonts w:ascii="Garamond" w:eastAsia="Garamond" w:hAnsi="Garamond" w:cs="Garamond"/>
          <w:sz w:val="24"/>
          <w:u w:val="single"/>
        </w:rPr>
        <w:t>M. le Président</w:t>
      </w:r>
      <w:r>
        <w:rPr>
          <w:rFonts w:ascii="Garamond" w:eastAsia="Garamond" w:hAnsi="Garamond" w:cs="Garamond"/>
          <w:sz w:val="24"/>
        </w:rPr>
        <w:t> : « Il est vrai que l’augmentation effectuée en</w:t>
      </w:r>
      <w:r w:rsidR="0073585E">
        <w:rPr>
          <w:rFonts w:ascii="Garamond" w:eastAsia="Garamond" w:hAnsi="Garamond" w:cs="Garamond"/>
          <w:sz w:val="24"/>
        </w:rPr>
        <w:t xml:space="preserve"> </w:t>
      </w:r>
      <w:r>
        <w:rPr>
          <w:rFonts w:ascii="Garamond" w:eastAsia="Garamond" w:hAnsi="Garamond" w:cs="Garamond"/>
          <w:sz w:val="24"/>
        </w:rPr>
        <w:t>2019 a eu un effet un peu dévastateur</w:t>
      </w:r>
      <w:r w:rsidR="0073585E">
        <w:rPr>
          <w:rFonts w:ascii="Garamond" w:eastAsia="Garamond" w:hAnsi="Garamond" w:cs="Garamond"/>
          <w:sz w:val="24"/>
        </w:rPr>
        <w:t>.  C</w:t>
      </w:r>
      <w:r>
        <w:rPr>
          <w:rFonts w:ascii="Garamond" w:eastAsia="Garamond" w:hAnsi="Garamond" w:cs="Garamond"/>
          <w:sz w:val="24"/>
        </w:rPr>
        <w:t>ela a généré des augmentations conséquentes mais force est de constater que ces entreprises</w:t>
      </w:r>
      <w:r w:rsidR="0073585E">
        <w:rPr>
          <w:rFonts w:ascii="Garamond" w:eastAsia="Garamond" w:hAnsi="Garamond" w:cs="Garamond"/>
          <w:sz w:val="24"/>
        </w:rPr>
        <w:t>,</w:t>
      </w:r>
      <w:r>
        <w:rPr>
          <w:rFonts w:ascii="Garamond" w:eastAsia="Garamond" w:hAnsi="Garamond" w:cs="Garamond"/>
          <w:sz w:val="24"/>
        </w:rPr>
        <w:t xml:space="preserve"> par le biais de cette CFE qui s’est substituée à la taxe professionnelle, s’étaient retrouvées</w:t>
      </w:r>
      <w:r w:rsidR="0073585E">
        <w:rPr>
          <w:rFonts w:ascii="Garamond" w:eastAsia="Garamond" w:hAnsi="Garamond" w:cs="Garamond"/>
          <w:sz w:val="24"/>
        </w:rPr>
        <w:t>,</w:t>
      </w:r>
      <w:r>
        <w:rPr>
          <w:rFonts w:ascii="Garamond" w:eastAsia="Garamond" w:hAnsi="Garamond" w:cs="Garamond"/>
          <w:sz w:val="24"/>
        </w:rPr>
        <w:t xml:space="preserve"> par le jeu du hasard</w:t>
      </w:r>
      <w:r w:rsidR="0073585E">
        <w:rPr>
          <w:rFonts w:ascii="Garamond" w:eastAsia="Garamond" w:hAnsi="Garamond" w:cs="Garamond"/>
          <w:sz w:val="24"/>
        </w:rPr>
        <w:t xml:space="preserve">, </w:t>
      </w:r>
      <w:r>
        <w:rPr>
          <w:rFonts w:ascii="Garamond" w:eastAsia="Garamond" w:hAnsi="Garamond" w:cs="Garamond"/>
          <w:sz w:val="24"/>
        </w:rPr>
        <w:t>dans une situation extrêmement favorable</w:t>
      </w:r>
      <w:r w:rsidR="0073585E">
        <w:rPr>
          <w:rFonts w:ascii="Garamond" w:eastAsia="Garamond" w:hAnsi="Garamond" w:cs="Garamond"/>
          <w:sz w:val="24"/>
        </w:rPr>
        <w:t> : en effet,</w:t>
      </w:r>
      <w:r>
        <w:rPr>
          <w:rFonts w:ascii="Garamond" w:eastAsia="Garamond" w:hAnsi="Garamond" w:cs="Garamond"/>
          <w:sz w:val="24"/>
        </w:rPr>
        <w:t xml:space="preserve"> le montant payé était notoirement inéquitable, par rapport à ce que payaient les entreprises qui étaient d</w:t>
      </w:r>
      <w:r w:rsidR="00875222">
        <w:rPr>
          <w:rFonts w:ascii="Garamond" w:eastAsia="Garamond" w:hAnsi="Garamond" w:cs="Garamond"/>
          <w:sz w:val="24"/>
        </w:rPr>
        <w:t>éjà imposées sur le chiffre d’affaires ; ces quelque 2000 € auxquels tu fais référence, il faudrait les mettre en parallèle avec le chiffre d’affaire de l’entreprise ; il apparaîtrait peut-être que compte tenu de ce dernier, le montant de CFE n’est pas extravagant</w:t>
      </w:r>
      <w:r w:rsidR="0073585E">
        <w:rPr>
          <w:rFonts w:ascii="Garamond" w:eastAsia="Garamond" w:hAnsi="Garamond" w:cs="Garamond"/>
          <w:sz w:val="24"/>
        </w:rPr>
        <w:t>. B</w:t>
      </w:r>
      <w:r w:rsidR="00875222">
        <w:rPr>
          <w:rFonts w:ascii="Garamond" w:eastAsia="Garamond" w:hAnsi="Garamond" w:cs="Garamond"/>
          <w:sz w:val="24"/>
        </w:rPr>
        <w:t>ien sûr quand cela se met en application la première année, l’habitude étant prise de ne pas payer grand-chose, lorsqu’on commence à payer</w:t>
      </w:r>
      <w:r w:rsidR="0073585E">
        <w:rPr>
          <w:rFonts w:ascii="Garamond" w:eastAsia="Garamond" w:hAnsi="Garamond" w:cs="Garamond"/>
          <w:sz w:val="24"/>
        </w:rPr>
        <w:t xml:space="preserve"> </w:t>
      </w:r>
      <w:r w:rsidR="00875222">
        <w:rPr>
          <w:rFonts w:ascii="Garamond" w:eastAsia="Garamond" w:hAnsi="Garamond" w:cs="Garamond"/>
          <w:sz w:val="24"/>
        </w:rPr>
        <w:t>normalement et équitablement par ra</w:t>
      </w:r>
      <w:r w:rsidR="006F7512">
        <w:rPr>
          <w:rFonts w:ascii="Garamond" w:eastAsia="Garamond" w:hAnsi="Garamond" w:cs="Garamond"/>
          <w:sz w:val="24"/>
        </w:rPr>
        <w:t>pport aux entreprises plus importantes</w:t>
      </w:r>
      <w:r w:rsidR="0073585E">
        <w:rPr>
          <w:rFonts w:ascii="Garamond" w:eastAsia="Garamond" w:hAnsi="Garamond" w:cs="Garamond"/>
          <w:sz w:val="24"/>
        </w:rPr>
        <w:t>…</w:t>
      </w:r>
      <w:r w:rsidR="006F7512">
        <w:rPr>
          <w:rFonts w:ascii="Garamond" w:eastAsia="Garamond" w:hAnsi="Garamond" w:cs="Garamond"/>
          <w:sz w:val="24"/>
        </w:rPr>
        <w:t xml:space="preserve"> bien sûr cela fait une différence sensible</w:t>
      </w:r>
      <w:r w:rsidR="0073585E">
        <w:rPr>
          <w:rFonts w:ascii="Garamond" w:eastAsia="Garamond" w:hAnsi="Garamond" w:cs="Garamond"/>
          <w:sz w:val="24"/>
        </w:rPr>
        <w:t>. Cependant c</w:t>
      </w:r>
      <w:r w:rsidR="006F7512">
        <w:rPr>
          <w:rFonts w:ascii="Garamond" w:eastAsia="Garamond" w:hAnsi="Garamond" w:cs="Garamond"/>
          <w:sz w:val="24"/>
        </w:rPr>
        <w:t>e que nous proposons aujourd’hui</w:t>
      </w:r>
      <w:r w:rsidR="0073585E">
        <w:rPr>
          <w:rFonts w:ascii="Garamond" w:eastAsia="Garamond" w:hAnsi="Garamond" w:cs="Garamond"/>
          <w:sz w:val="24"/>
        </w:rPr>
        <w:t xml:space="preserve"> --</w:t>
      </w:r>
      <w:r w:rsidR="006F7512">
        <w:rPr>
          <w:rFonts w:ascii="Garamond" w:eastAsia="Garamond" w:hAnsi="Garamond" w:cs="Garamond"/>
          <w:sz w:val="24"/>
        </w:rPr>
        <w:t xml:space="preserve"> et les simulations qu’a fait tout à l’heure Johan</w:t>
      </w:r>
      <w:r w:rsidR="0073585E">
        <w:rPr>
          <w:rFonts w:ascii="Garamond" w:eastAsia="Garamond" w:hAnsi="Garamond" w:cs="Garamond"/>
          <w:sz w:val="24"/>
        </w:rPr>
        <w:t xml:space="preserve"> le dé</w:t>
      </w:r>
      <w:r w:rsidR="006F7512">
        <w:rPr>
          <w:rFonts w:ascii="Garamond" w:eastAsia="Garamond" w:hAnsi="Garamond" w:cs="Garamond"/>
          <w:sz w:val="24"/>
        </w:rPr>
        <w:t>montrent</w:t>
      </w:r>
      <w:r w:rsidR="0073585E">
        <w:rPr>
          <w:rFonts w:ascii="Garamond" w:eastAsia="Garamond" w:hAnsi="Garamond" w:cs="Garamond"/>
          <w:sz w:val="24"/>
        </w:rPr>
        <w:t xml:space="preserve"> --</w:t>
      </w:r>
      <w:r w:rsidR="006F7512">
        <w:rPr>
          <w:rFonts w:ascii="Garamond" w:eastAsia="Garamond" w:hAnsi="Garamond" w:cs="Garamond"/>
          <w:sz w:val="24"/>
        </w:rPr>
        <w:t xml:space="preserve"> n’aura pas le même effet. »</w:t>
      </w:r>
    </w:p>
    <w:p w14:paraId="2437A046" w14:textId="58A6D348" w:rsidR="00601730" w:rsidRDefault="006F7512" w:rsidP="00BF49A9">
      <w:pPr>
        <w:spacing w:after="80"/>
        <w:jc w:val="both"/>
        <w:rPr>
          <w:rFonts w:ascii="Garamond" w:eastAsia="Garamond" w:hAnsi="Garamond" w:cs="Garamond"/>
          <w:sz w:val="24"/>
        </w:rPr>
      </w:pPr>
      <w:r w:rsidRPr="0073585E">
        <w:rPr>
          <w:rFonts w:ascii="Garamond" w:eastAsia="Garamond" w:hAnsi="Garamond" w:cs="Garamond"/>
          <w:sz w:val="24"/>
          <w:u w:val="single"/>
        </w:rPr>
        <w:lastRenderedPageBreak/>
        <w:t>Pierre Faure</w:t>
      </w:r>
      <w:r>
        <w:rPr>
          <w:rFonts w:ascii="Garamond" w:eastAsia="Garamond" w:hAnsi="Garamond" w:cs="Garamond"/>
          <w:sz w:val="24"/>
        </w:rPr>
        <w:t> : « Lors de ma précédente intervention, le 14 février, j’avais demandé que l’on étudie ce qui se faisait dans ce domaine</w:t>
      </w:r>
      <w:r w:rsidR="0073585E">
        <w:rPr>
          <w:rFonts w:ascii="Garamond" w:eastAsia="Garamond" w:hAnsi="Garamond" w:cs="Garamond"/>
          <w:sz w:val="24"/>
        </w:rPr>
        <w:t>,</w:t>
      </w:r>
      <w:r>
        <w:rPr>
          <w:rFonts w:ascii="Garamond" w:eastAsia="Garamond" w:hAnsi="Garamond" w:cs="Garamond"/>
          <w:sz w:val="24"/>
        </w:rPr>
        <w:t xml:space="preserve"> sur les territoires voisins, et notamment TDM, car il s’avère que l’une des deux entreprises a aussi un dépôt à Peschadoires, et elle paye 900 € de CFE</w:t>
      </w:r>
      <w:r w:rsidR="00601730">
        <w:rPr>
          <w:rFonts w:ascii="Garamond" w:eastAsia="Garamond" w:hAnsi="Garamond" w:cs="Garamond"/>
          <w:sz w:val="24"/>
        </w:rPr>
        <w:t xml:space="preserve"> alors que </w:t>
      </w:r>
      <w:proofErr w:type="gramStart"/>
      <w:r w:rsidR="00601730">
        <w:rPr>
          <w:rFonts w:ascii="Garamond" w:eastAsia="Garamond" w:hAnsi="Garamond" w:cs="Garamond"/>
          <w:sz w:val="24"/>
        </w:rPr>
        <w:t>sur</w:t>
      </w:r>
      <w:proofErr w:type="gramEnd"/>
      <w:r w:rsidR="00601730">
        <w:rPr>
          <w:rFonts w:ascii="Garamond" w:eastAsia="Garamond" w:hAnsi="Garamond" w:cs="Garamond"/>
          <w:sz w:val="24"/>
        </w:rPr>
        <w:t xml:space="preserve"> Tours sur </w:t>
      </w:r>
      <w:proofErr w:type="spellStart"/>
      <w:r w:rsidR="00601730">
        <w:rPr>
          <w:rFonts w:ascii="Garamond" w:eastAsia="Garamond" w:hAnsi="Garamond" w:cs="Garamond"/>
          <w:sz w:val="24"/>
        </w:rPr>
        <w:t>Meymont</w:t>
      </w:r>
      <w:proofErr w:type="spellEnd"/>
      <w:r w:rsidR="00601730">
        <w:rPr>
          <w:rFonts w:ascii="Garamond" w:eastAsia="Garamond" w:hAnsi="Garamond" w:cs="Garamond"/>
          <w:sz w:val="24"/>
        </w:rPr>
        <w:t>, elle paye 2 300 €. Là ça nous met en porte à faux et je pense qu’il faut que l’on soit attentif à ce montant-là. Alors, peut-être que TDM, ne fait pas payer assez de CFE, mais peut-être aussi que la tentation sera grande d’aller voir chez les voisins, et que nos entreprises iront s’installer chez eux. »</w:t>
      </w:r>
    </w:p>
    <w:p w14:paraId="0F76D0F1" w14:textId="34EBFA8F" w:rsidR="006F7512" w:rsidRDefault="00601730" w:rsidP="00BF49A9">
      <w:pPr>
        <w:spacing w:after="80"/>
        <w:jc w:val="both"/>
        <w:rPr>
          <w:rFonts w:ascii="Garamond" w:eastAsia="Garamond" w:hAnsi="Garamond" w:cs="Garamond"/>
          <w:sz w:val="24"/>
        </w:rPr>
      </w:pPr>
      <w:r w:rsidRPr="003A6A48">
        <w:rPr>
          <w:rFonts w:ascii="Garamond" w:eastAsia="Garamond" w:hAnsi="Garamond" w:cs="Garamond"/>
          <w:sz w:val="24"/>
          <w:u w:val="single"/>
        </w:rPr>
        <w:t>M. le Président</w:t>
      </w:r>
      <w:r>
        <w:rPr>
          <w:rFonts w:ascii="Garamond" w:eastAsia="Garamond" w:hAnsi="Garamond" w:cs="Garamond"/>
          <w:sz w:val="24"/>
        </w:rPr>
        <w:t> : « </w:t>
      </w:r>
      <w:r w:rsidR="003A6A48">
        <w:rPr>
          <w:rFonts w:ascii="Garamond" w:eastAsia="Garamond" w:hAnsi="Garamond" w:cs="Garamond"/>
          <w:sz w:val="24"/>
        </w:rPr>
        <w:t>I</w:t>
      </w:r>
      <w:r>
        <w:rPr>
          <w:rFonts w:ascii="Garamond" w:eastAsia="Garamond" w:hAnsi="Garamond" w:cs="Garamond"/>
          <w:sz w:val="24"/>
        </w:rPr>
        <w:t>l faut voir sur quelle base est fait le calcul également. On ne peut pas comparer les 2</w:t>
      </w:r>
      <w:r w:rsidR="003A6A48">
        <w:rPr>
          <w:rFonts w:ascii="Garamond" w:eastAsia="Garamond" w:hAnsi="Garamond" w:cs="Garamond"/>
          <w:sz w:val="24"/>
        </w:rPr>
        <w:t xml:space="preserve"> </w:t>
      </w:r>
      <w:r>
        <w:rPr>
          <w:rFonts w:ascii="Garamond" w:eastAsia="Garamond" w:hAnsi="Garamond" w:cs="Garamond"/>
          <w:sz w:val="24"/>
        </w:rPr>
        <w:t>000 € de Tours, avec les 900 de Peschadoires, … encore faut-il savoir comment le calcul a été fait. »</w:t>
      </w:r>
    </w:p>
    <w:p w14:paraId="684F445E" w14:textId="555A6717" w:rsidR="00601730" w:rsidRDefault="00601730" w:rsidP="00BF49A9">
      <w:pPr>
        <w:spacing w:after="80"/>
        <w:jc w:val="both"/>
        <w:rPr>
          <w:rFonts w:ascii="Garamond" w:eastAsia="Garamond" w:hAnsi="Garamond" w:cs="Garamond"/>
          <w:sz w:val="24"/>
        </w:rPr>
      </w:pPr>
      <w:r w:rsidRPr="003A6A48">
        <w:rPr>
          <w:rFonts w:ascii="Garamond" w:eastAsia="Garamond" w:hAnsi="Garamond" w:cs="Garamond"/>
          <w:sz w:val="24"/>
          <w:u w:val="single"/>
        </w:rPr>
        <w:t>Pierre Faure</w:t>
      </w:r>
      <w:r>
        <w:rPr>
          <w:rFonts w:ascii="Garamond" w:eastAsia="Garamond" w:hAnsi="Garamond" w:cs="Garamond"/>
          <w:sz w:val="24"/>
        </w:rPr>
        <w:t> : « C’est un calcul sur la valeur locative. »</w:t>
      </w:r>
    </w:p>
    <w:p w14:paraId="541599DC" w14:textId="5901D79F" w:rsidR="00601730" w:rsidRDefault="00601730" w:rsidP="00BF49A9">
      <w:pPr>
        <w:spacing w:after="80"/>
        <w:jc w:val="both"/>
        <w:rPr>
          <w:rFonts w:ascii="Garamond" w:eastAsia="Garamond" w:hAnsi="Garamond" w:cs="Garamond"/>
          <w:sz w:val="24"/>
        </w:rPr>
      </w:pPr>
      <w:r w:rsidRPr="003A6A48">
        <w:rPr>
          <w:rFonts w:ascii="Garamond" w:eastAsia="Garamond" w:hAnsi="Garamond" w:cs="Garamond"/>
          <w:sz w:val="24"/>
          <w:u w:val="single"/>
        </w:rPr>
        <w:t>M. le Président</w:t>
      </w:r>
      <w:r>
        <w:rPr>
          <w:rFonts w:ascii="Garamond" w:eastAsia="Garamond" w:hAnsi="Garamond" w:cs="Garamond"/>
          <w:sz w:val="24"/>
        </w:rPr>
        <w:t xml:space="preserve"> : « Quelle est la valeur locative à Peschadoires ? Je ne sais pas. Il y a un élément de comparaison intéressant toutefois : la valeur locative là-bas les conduit à payer 900 €, la valeur locative </w:t>
      </w:r>
      <w:proofErr w:type="gramStart"/>
      <w:r>
        <w:rPr>
          <w:rFonts w:ascii="Garamond" w:eastAsia="Garamond" w:hAnsi="Garamond" w:cs="Garamond"/>
          <w:sz w:val="24"/>
        </w:rPr>
        <w:t>sur</w:t>
      </w:r>
      <w:proofErr w:type="gramEnd"/>
      <w:r>
        <w:rPr>
          <w:rFonts w:ascii="Garamond" w:eastAsia="Garamond" w:hAnsi="Garamond" w:cs="Garamond"/>
          <w:sz w:val="24"/>
        </w:rPr>
        <w:t xml:space="preserve"> Tours, les faisait payer 300 €… »</w:t>
      </w:r>
    </w:p>
    <w:p w14:paraId="36B9DEA1" w14:textId="667A702D" w:rsidR="00601730" w:rsidRDefault="00601730" w:rsidP="00BF49A9">
      <w:pPr>
        <w:spacing w:after="80"/>
        <w:jc w:val="both"/>
        <w:rPr>
          <w:rFonts w:ascii="Garamond" w:eastAsia="Garamond" w:hAnsi="Garamond" w:cs="Garamond"/>
          <w:sz w:val="24"/>
        </w:rPr>
      </w:pPr>
      <w:r w:rsidRPr="003A6A48">
        <w:rPr>
          <w:rFonts w:ascii="Garamond" w:eastAsia="Garamond" w:hAnsi="Garamond" w:cs="Garamond"/>
          <w:sz w:val="24"/>
          <w:u w:val="single"/>
        </w:rPr>
        <w:t>Pierre Faure</w:t>
      </w:r>
      <w:r>
        <w:rPr>
          <w:rFonts w:ascii="Garamond" w:eastAsia="Garamond" w:hAnsi="Garamond" w:cs="Garamond"/>
          <w:sz w:val="24"/>
        </w:rPr>
        <w:t xml:space="preserve"> : « C’était 600 € </w:t>
      </w:r>
      <w:proofErr w:type="gramStart"/>
      <w:r>
        <w:rPr>
          <w:rFonts w:ascii="Garamond" w:eastAsia="Garamond" w:hAnsi="Garamond" w:cs="Garamond"/>
          <w:sz w:val="24"/>
        </w:rPr>
        <w:t>sur</w:t>
      </w:r>
      <w:proofErr w:type="gramEnd"/>
      <w:r>
        <w:rPr>
          <w:rFonts w:ascii="Garamond" w:eastAsia="Garamond" w:hAnsi="Garamond" w:cs="Garamond"/>
          <w:sz w:val="24"/>
        </w:rPr>
        <w:t xml:space="preserve"> Tours, alors </w:t>
      </w:r>
      <w:r w:rsidR="003A6A48">
        <w:rPr>
          <w:rFonts w:ascii="Garamond" w:eastAsia="Garamond" w:hAnsi="Garamond" w:cs="Garamond"/>
          <w:sz w:val="24"/>
        </w:rPr>
        <w:t>oui</w:t>
      </w:r>
      <w:r>
        <w:rPr>
          <w:rFonts w:ascii="Garamond" w:eastAsia="Garamond" w:hAnsi="Garamond" w:cs="Garamond"/>
          <w:sz w:val="24"/>
        </w:rPr>
        <w:t xml:space="preserve">, il y a eu une augmentation … mais la différence est très importante entre Tours-sur </w:t>
      </w:r>
      <w:proofErr w:type="spellStart"/>
      <w:r>
        <w:rPr>
          <w:rFonts w:ascii="Garamond" w:eastAsia="Garamond" w:hAnsi="Garamond" w:cs="Garamond"/>
          <w:sz w:val="24"/>
        </w:rPr>
        <w:t>Meymont</w:t>
      </w:r>
      <w:proofErr w:type="spellEnd"/>
      <w:r>
        <w:rPr>
          <w:rFonts w:ascii="Garamond" w:eastAsia="Garamond" w:hAnsi="Garamond" w:cs="Garamond"/>
          <w:sz w:val="24"/>
        </w:rPr>
        <w:t xml:space="preserve"> et Peschadoires ! »</w:t>
      </w:r>
    </w:p>
    <w:p w14:paraId="700C2819" w14:textId="7AC92863" w:rsidR="00601730" w:rsidRDefault="00601730" w:rsidP="00BF49A9">
      <w:pPr>
        <w:spacing w:after="80"/>
        <w:jc w:val="both"/>
        <w:rPr>
          <w:rFonts w:ascii="Garamond" w:eastAsia="Garamond" w:hAnsi="Garamond" w:cs="Garamond"/>
          <w:sz w:val="24"/>
        </w:rPr>
      </w:pPr>
      <w:r w:rsidRPr="003A6A48">
        <w:rPr>
          <w:rFonts w:ascii="Garamond" w:eastAsia="Garamond" w:hAnsi="Garamond" w:cs="Garamond"/>
          <w:sz w:val="24"/>
          <w:u w:val="single"/>
        </w:rPr>
        <w:t>M. Le Président</w:t>
      </w:r>
      <w:r>
        <w:rPr>
          <w:rFonts w:ascii="Garamond" w:eastAsia="Garamond" w:hAnsi="Garamond" w:cs="Garamond"/>
          <w:sz w:val="24"/>
        </w:rPr>
        <w:t xml:space="preserve"> : « Alors vous savez bien sûr, </w:t>
      </w:r>
      <w:r w:rsidR="003A6A48">
        <w:rPr>
          <w:rFonts w:ascii="Garamond" w:eastAsia="Garamond" w:hAnsi="Garamond" w:cs="Garamond"/>
          <w:sz w:val="24"/>
        </w:rPr>
        <w:t>que</w:t>
      </w:r>
      <w:r>
        <w:rPr>
          <w:rFonts w:ascii="Garamond" w:eastAsia="Garamond" w:hAnsi="Garamond" w:cs="Garamond"/>
          <w:sz w:val="24"/>
        </w:rPr>
        <w:t xml:space="preserve"> s’agissant de cette disposition fiscale de l’an dernier</w:t>
      </w:r>
      <w:r w:rsidR="0040617A">
        <w:rPr>
          <w:rFonts w:ascii="Garamond" w:eastAsia="Garamond" w:hAnsi="Garamond" w:cs="Garamond"/>
          <w:sz w:val="24"/>
        </w:rPr>
        <w:t>,</w:t>
      </w:r>
      <w:r>
        <w:rPr>
          <w:rFonts w:ascii="Garamond" w:eastAsia="Garamond" w:hAnsi="Garamond" w:cs="Garamond"/>
          <w:sz w:val="24"/>
        </w:rPr>
        <w:t xml:space="preserve"> elle s’est conjuguée également avec une forme de lissage qui avait été généré</w:t>
      </w:r>
      <w:r w:rsidR="0040617A">
        <w:rPr>
          <w:rFonts w:ascii="Garamond" w:eastAsia="Garamond" w:hAnsi="Garamond" w:cs="Garamond"/>
          <w:sz w:val="24"/>
        </w:rPr>
        <w:t>e</w:t>
      </w:r>
      <w:r>
        <w:rPr>
          <w:rFonts w:ascii="Garamond" w:eastAsia="Garamond" w:hAnsi="Garamond" w:cs="Garamond"/>
          <w:sz w:val="24"/>
        </w:rPr>
        <w:t xml:space="preserve"> par </w:t>
      </w:r>
      <w:r w:rsidR="003A6A48">
        <w:rPr>
          <w:rFonts w:ascii="Garamond" w:eastAsia="Garamond" w:hAnsi="Garamond" w:cs="Garamond"/>
          <w:sz w:val="24"/>
        </w:rPr>
        <w:t>la différence des</w:t>
      </w:r>
      <w:r>
        <w:rPr>
          <w:rFonts w:ascii="Garamond" w:eastAsia="Garamond" w:hAnsi="Garamond" w:cs="Garamond"/>
          <w:sz w:val="24"/>
        </w:rPr>
        <w:t xml:space="preserve"> taux qui existaient précédemment sur Ambert, et ceux en vigueur sur le reste du territoire… alors ces harmonisations fiscales </w:t>
      </w:r>
      <w:r w:rsidR="003A6A48">
        <w:rPr>
          <w:rFonts w:ascii="Garamond" w:eastAsia="Garamond" w:hAnsi="Garamond" w:cs="Garamond"/>
          <w:sz w:val="24"/>
        </w:rPr>
        <w:t xml:space="preserve">ont toujours un effet perturbant ; </w:t>
      </w:r>
      <w:r>
        <w:rPr>
          <w:rFonts w:ascii="Garamond" w:eastAsia="Garamond" w:hAnsi="Garamond" w:cs="Garamond"/>
          <w:sz w:val="24"/>
        </w:rPr>
        <w:t xml:space="preserve">un contribuable veut toujours essayer de payer le moins possible d’impôts – et c’est bien humain – mais </w:t>
      </w:r>
      <w:r w:rsidR="003A6A48">
        <w:rPr>
          <w:rFonts w:ascii="Garamond" w:eastAsia="Garamond" w:hAnsi="Garamond" w:cs="Garamond"/>
          <w:sz w:val="24"/>
        </w:rPr>
        <w:t xml:space="preserve">est-il </w:t>
      </w:r>
      <w:r>
        <w:rPr>
          <w:rFonts w:ascii="Garamond" w:eastAsia="Garamond" w:hAnsi="Garamond" w:cs="Garamond"/>
          <w:sz w:val="24"/>
        </w:rPr>
        <w:t xml:space="preserve">toujours équitable de faire de tels cadeaux </w:t>
      </w:r>
      <w:r w:rsidR="003A6A48">
        <w:rPr>
          <w:rFonts w:ascii="Garamond" w:eastAsia="Garamond" w:hAnsi="Garamond" w:cs="Garamond"/>
          <w:sz w:val="24"/>
        </w:rPr>
        <w:t xml:space="preserve">à ceux </w:t>
      </w:r>
      <w:r w:rsidR="0040617A">
        <w:rPr>
          <w:rFonts w:ascii="Garamond" w:eastAsia="Garamond" w:hAnsi="Garamond" w:cs="Garamond"/>
          <w:sz w:val="24"/>
        </w:rPr>
        <w:t>qui</w:t>
      </w:r>
      <w:r w:rsidR="003A6A48">
        <w:rPr>
          <w:rFonts w:ascii="Garamond" w:eastAsia="Garamond" w:hAnsi="Garamond" w:cs="Garamond"/>
          <w:sz w:val="24"/>
        </w:rPr>
        <w:t>,</w:t>
      </w:r>
      <w:r w:rsidR="0040617A">
        <w:rPr>
          <w:rFonts w:ascii="Garamond" w:eastAsia="Garamond" w:hAnsi="Garamond" w:cs="Garamond"/>
          <w:sz w:val="24"/>
        </w:rPr>
        <w:t xml:space="preserve"> somme toute, disposent d’un outil de travail </w:t>
      </w:r>
      <w:r w:rsidR="00022ACA">
        <w:rPr>
          <w:rFonts w:ascii="Garamond" w:eastAsia="Garamond" w:hAnsi="Garamond" w:cs="Garamond"/>
          <w:sz w:val="24"/>
        </w:rPr>
        <w:t xml:space="preserve">qu’ils développent et </w:t>
      </w:r>
      <w:r w:rsidR="0040617A">
        <w:rPr>
          <w:rFonts w:ascii="Garamond" w:eastAsia="Garamond" w:hAnsi="Garamond" w:cs="Garamond"/>
          <w:sz w:val="24"/>
        </w:rPr>
        <w:t>qui leur permet de gagner leur vie</w:t>
      </w:r>
      <w:r w:rsidR="00022ACA">
        <w:rPr>
          <w:rFonts w:ascii="Garamond" w:eastAsia="Garamond" w:hAnsi="Garamond" w:cs="Garamond"/>
          <w:sz w:val="24"/>
        </w:rPr>
        <w:t> ?</w:t>
      </w:r>
      <w:r w:rsidR="0040617A">
        <w:rPr>
          <w:rFonts w:ascii="Garamond" w:eastAsia="Garamond" w:hAnsi="Garamond" w:cs="Garamond"/>
          <w:sz w:val="24"/>
        </w:rPr>
        <w:t xml:space="preserve"> Cela ne me parait pas déraisonnable de leur demander de payer au même titre que tout le monde. »</w:t>
      </w:r>
    </w:p>
    <w:p w14:paraId="740A3130" w14:textId="121F521B" w:rsidR="0040617A" w:rsidRDefault="0040617A" w:rsidP="00BF49A9">
      <w:pPr>
        <w:spacing w:after="80"/>
        <w:jc w:val="both"/>
        <w:rPr>
          <w:rFonts w:ascii="Garamond" w:eastAsia="Garamond" w:hAnsi="Garamond" w:cs="Garamond"/>
          <w:sz w:val="24"/>
        </w:rPr>
      </w:pPr>
      <w:r w:rsidRPr="003A6A48">
        <w:rPr>
          <w:rFonts w:ascii="Garamond" w:eastAsia="Garamond" w:hAnsi="Garamond" w:cs="Garamond"/>
          <w:sz w:val="24"/>
          <w:u w:val="single"/>
        </w:rPr>
        <w:t>Pierre Faure</w:t>
      </w:r>
      <w:r>
        <w:rPr>
          <w:rFonts w:ascii="Garamond" w:eastAsia="Garamond" w:hAnsi="Garamond" w:cs="Garamond"/>
          <w:sz w:val="24"/>
        </w:rPr>
        <w:t> : « A savoir que les bases limites que l’on a instaurées pour les entreprises qui ont un chiffre d’affaire supérieur à 500 000 € font partie des « bases mini » maximales, puisqu’on est à 6600 et des poussières ; la « base mini » maximale en France doit être à peine plus élevée. »</w:t>
      </w:r>
    </w:p>
    <w:p w14:paraId="72CEEDA1" w14:textId="2C1157E7" w:rsidR="0040617A" w:rsidRDefault="0040617A" w:rsidP="00BF49A9">
      <w:pPr>
        <w:spacing w:after="80"/>
        <w:jc w:val="both"/>
        <w:rPr>
          <w:rFonts w:ascii="Garamond" w:eastAsia="Garamond" w:hAnsi="Garamond" w:cs="Garamond"/>
          <w:sz w:val="24"/>
        </w:rPr>
      </w:pPr>
      <w:r w:rsidRPr="00022ACA">
        <w:rPr>
          <w:rFonts w:ascii="Garamond" w:eastAsia="Garamond" w:hAnsi="Garamond" w:cs="Garamond"/>
          <w:sz w:val="24"/>
          <w:u w:val="single"/>
        </w:rPr>
        <w:t>M. le Président</w:t>
      </w:r>
      <w:r>
        <w:rPr>
          <w:rFonts w:ascii="Garamond" w:eastAsia="Garamond" w:hAnsi="Garamond" w:cs="Garamond"/>
          <w:sz w:val="24"/>
        </w:rPr>
        <w:t> : « Est-ce qu’il y a d’autres remarques ? »</w:t>
      </w:r>
    </w:p>
    <w:p w14:paraId="306604F9" w14:textId="1D921EC8" w:rsidR="0040617A" w:rsidRDefault="0040617A" w:rsidP="00BF49A9">
      <w:pPr>
        <w:spacing w:after="80"/>
        <w:jc w:val="both"/>
        <w:rPr>
          <w:rFonts w:ascii="Garamond" w:eastAsia="Garamond" w:hAnsi="Garamond" w:cs="Garamond"/>
          <w:sz w:val="24"/>
        </w:rPr>
      </w:pPr>
      <w:r w:rsidRPr="00022ACA">
        <w:rPr>
          <w:rFonts w:ascii="Garamond" w:eastAsia="Garamond" w:hAnsi="Garamond" w:cs="Garamond"/>
          <w:sz w:val="24"/>
          <w:u w:val="single"/>
        </w:rPr>
        <w:t xml:space="preserve">Daniel </w:t>
      </w:r>
      <w:proofErr w:type="spellStart"/>
      <w:r w:rsidRPr="00022ACA">
        <w:rPr>
          <w:rFonts w:ascii="Garamond" w:eastAsia="Garamond" w:hAnsi="Garamond" w:cs="Garamond"/>
          <w:sz w:val="24"/>
          <w:u w:val="single"/>
        </w:rPr>
        <w:t>Barrier</w:t>
      </w:r>
      <w:proofErr w:type="spellEnd"/>
      <w:r>
        <w:rPr>
          <w:rFonts w:ascii="Garamond" w:eastAsia="Garamond" w:hAnsi="Garamond" w:cs="Garamond"/>
          <w:sz w:val="24"/>
        </w:rPr>
        <w:t> : « Je voulais revenir sur un point qui pour moi</w:t>
      </w:r>
      <w:r w:rsidR="00022ACA">
        <w:rPr>
          <w:rFonts w:ascii="Garamond" w:eastAsia="Garamond" w:hAnsi="Garamond" w:cs="Garamond"/>
          <w:sz w:val="24"/>
        </w:rPr>
        <w:t xml:space="preserve">, </w:t>
      </w:r>
      <w:r>
        <w:rPr>
          <w:rFonts w:ascii="Garamond" w:eastAsia="Garamond" w:hAnsi="Garamond" w:cs="Garamond"/>
          <w:sz w:val="24"/>
        </w:rPr>
        <w:t>est important</w:t>
      </w:r>
      <w:r w:rsidR="00022ACA">
        <w:rPr>
          <w:rFonts w:ascii="Garamond" w:eastAsia="Garamond" w:hAnsi="Garamond" w:cs="Garamond"/>
          <w:sz w:val="24"/>
        </w:rPr>
        <w:t>. C</w:t>
      </w:r>
      <w:r>
        <w:rPr>
          <w:rFonts w:ascii="Garamond" w:eastAsia="Garamond" w:hAnsi="Garamond" w:cs="Garamond"/>
          <w:sz w:val="24"/>
        </w:rPr>
        <w:t>e sont les subventions aux associations</w:t>
      </w:r>
      <w:r w:rsidR="00022ACA">
        <w:rPr>
          <w:rFonts w:ascii="Garamond" w:eastAsia="Garamond" w:hAnsi="Garamond" w:cs="Garamond"/>
          <w:sz w:val="24"/>
        </w:rPr>
        <w:t>. L</w:t>
      </w:r>
      <w:r>
        <w:rPr>
          <w:rFonts w:ascii="Garamond" w:eastAsia="Garamond" w:hAnsi="Garamond" w:cs="Garamond"/>
          <w:sz w:val="24"/>
        </w:rPr>
        <w:t>’année dernière</w:t>
      </w:r>
      <w:r w:rsidR="00022ACA">
        <w:rPr>
          <w:rFonts w:ascii="Garamond" w:eastAsia="Garamond" w:hAnsi="Garamond" w:cs="Garamond"/>
          <w:sz w:val="24"/>
        </w:rPr>
        <w:t>,</w:t>
      </w:r>
      <w:r>
        <w:rPr>
          <w:rFonts w:ascii="Garamond" w:eastAsia="Garamond" w:hAnsi="Garamond" w:cs="Garamond"/>
          <w:sz w:val="24"/>
        </w:rPr>
        <w:t xml:space="preserve"> vous aviez fait signer aux associations qui organisaient des manifestations d’envergure, une convention triennale, afin de leur garantir une sécurité financière mais je vois que dès la première année où cette convention entre en vigueur, on enlève 1</w:t>
      </w:r>
      <w:r w:rsidR="00022ACA">
        <w:rPr>
          <w:rFonts w:ascii="Garamond" w:eastAsia="Garamond" w:hAnsi="Garamond" w:cs="Garamond"/>
          <w:sz w:val="24"/>
        </w:rPr>
        <w:t xml:space="preserve"> </w:t>
      </w:r>
      <w:r>
        <w:rPr>
          <w:rFonts w:ascii="Garamond" w:eastAsia="Garamond" w:hAnsi="Garamond" w:cs="Garamond"/>
          <w:sz w:val="24"/>
        </w:rPr>
        <w:t>000 € sur les 35 0000 € qui leur étai</w:t>
      </w:r>
      <w:r w:rsidR="00D63EA9">
        <w:rPr>
          <w:rFonts w:ascii="Garamond" w:eastAsia="Garamond" w:hAnsi="Garamond" w:cs="Garamond"/>
          <w:sz w:val="24"/>
        </w:rPr>
        <w:t>ent accordés. Je sais qu’il faut faire des économies, mais cela signifie que l’on revient sur sa signatur</w:t>
      </w:r>
      <w:r w:rsidR="00022ACA">
        <w:rPr>
          <w:rFonts w:ascii="Garamond" w:eastAsia="Garamond" w:hAnsi="Garamond" w:cs="Garamond"/>
          <w:sz w:val="24"/>
        </w:rPr>
        <w:t>e ;</w:t>
      </w:r>
      <w:r w:rsidR="00D63EA9">
        <w:rPr>
          <w:rFonts w:ascii="Garamond" w:eastAsia="Garamond" w:hAnsi="Garamond" w:cs="Garamond"/>
          <w:sz w:val="24"/>
        </w:rPr>
        <w:t xml:space="preserve"> je pense que ce n’est pas un signe positif qui est envoyé à ces associations qui tentent de faire leur possible pour le territoire d’autant plus que l’année dernière, il y avait l’organisation du championnat du monde de moto qui a mobilisé 35 000 € de subventions qui ne le sont </w:t>
      </w:r>
      <w:r w:rsidR="00022ACA">
        <w:rPr>
          <w:rFonts w:ascii="Garamond" w:eastAsia="Garamond" w:hAnsi="Garamond" w:cs="Garamond"/>
          <w:sz w:val="24"/>
        </w:rPr>
        <w:t>plus</w:t>
      </w:r>
      <w:r w:rsidR="00D63EA9">
        <w:rPr>
          <w:rFonts w:ascii="Garamond" w:eastAsia="Garamond" w:hAnsi="Garamond" w:cs="Garamond"/>
          <w:sz w:val="24"/>
        </w:rPr>
        <w:t xml:space="preserve"> cette année… alors le gain de 2</w:t>
      </w:r>
      <w:r w:rsidR="00022ACA">
        <w:rPr>
          <w:rFonts w:ascii="Garamond" w:eastAsia="Garamond" w:hAnsi="Garamond" w:cs="Garamond"/>
          <w:sz w:val="24"/>
        </w:rPr>
        <w:t xml:space="preserve"> </w:t>
      </w:r>
      <w:r w:rsidR="00D63EA9">
        <w:rPr>
          <w:rFonts w:ascii="Garamond" w:eastAsia="Garamond" w:hAnsi="Garamond" w:cs="Garamond"/>
          <w:sz w:val="24"/>
        </w:rPr>
        <w:t xml:space="preserve">000 € sur ces deux associations, je n’en vois pas bien le but ! » </w:t>
      </w:r>
    </w:p>
    <w:p w14:paraId="0878D744" w14:textId="37B80E2F" w:rsidR="00D63EA9" w:rsidRDefault="00D63EA9" w:rsidP="00BF49A9">
      <w:pPr>
        <w:spacing w:after="80"/>
        <w:jc w:val="both"/>
        <w:rPr>
          <w:rFonts w:ascii="Garamond" w:eastAsia="Garamond" w:hAnsi="Garamond" w:cs="Garamond"/>
          <w:sz w:val="24"/>
        </w:rPr>
      </w:pPr>
      <w:r w:rsidRPr="00022ACA">
        <w:rPr>
          <w:rFonts w:ascii="Garamond" w:eastAsia="Garamond" w:hAnsi="Garamond" w:cs="Garamond"/>
          <w:sz w:val="24"/>
          <w:u w:val="single"/>
        </w:rPr>
        <w:t>M. le Président</w:t>
      </w:r>
      <w:r>
        <w:rPr>
          <w:rFonts w:ascii="Garamond" w:eastAsia="Garamond" w:hAnsi="Garamond" w:cs="Garamond"/>
          <w:sz w:val="24"/>
        </w:rPr>
        <w:t> : « Alors je dois dire que lorsque nous avons raisonné sur la répartition</w:t>
      </w:r>
      <w:r w:rsidR="00022ACA">
        <w:rPr>
          <w:rFonts w:ascii="Garamond" w:eastAsia="Garamond" w:hAnsi="Garamond" w:cs="Garamond"/>
          <w:sz w:val="24"/>
        </w:rPr>
        <w:t xml:space="preserve"> des montants de subventions</w:t>
      </w:r>
      <w:r>
        <w:rPr>
          <w:rFonts w:ascii="Garamond" w:eastAsia="Garamond" w:hAnsi="Garamond" w:cs="Garamond"/>
          <w:sz w:val="24"/>
        </w:rPr>
        <w:t xml:space="preserve">, nous </w:t>
      </w:r>
      <w:r w:rsidR="008D43EA">
        <w:rPr>
          <w:rFonts w:ascii="Garamond" w:eastAsia="Garamond" w:hAnsi="Garamond" w:cs="Garamond"/>
          <w:sz w:val="24"/>
        </w:rPr>
        <w:t>l’</w:t>
      </w:r>
      <w:r>
        <w:rPr>
          <w:rFonts w:ascii="Garamond" w:eastAsia="Garamond" w:hAnsi="Garamond" w:cs="Garamond"/>
          <w:sz w:val="24"/>
        </w:rPr>
        <w:t>avons fait avant tout</w:t>
      </w:r>
      <w:r w:rsidR="008D43EA">
        <w:rPr>
          <w:rFonts w:ascii="Garamond" w:eastAsia="Garamond" w:hAnsi="Garamond" w:cs="Garamond"/>
          <w:sz w:val="24"/>
        </w:rPr>
        <w:t>,</w:t>
      </w:r>
      <w:r>
        <w:rPr>
          <w:rFonts w:ascii="Garamond" w:eastAsia="Garamond" w:hAnsi="Garamond" w:cs="Garamond"/>
          <w:sz w:val="24"/>
        </w:rPr>
        <w:t xml:space="preserve"> en termes d’équité entre les deux manifestations importantes du territoire – l’une étant la cyclo, et l’autre le festival – </w:t>
      </w:r>
      <w:r w:rsidR="00022ACA">
        <w:rPr>
          <w:rFonts w:ascii="Garamond" w:eastAsia="Garamond" w:hAnsi="Garamond" w:cs="Garamond"/>
          <w:sz w:val="24"/>
        </w:rPr>
        <w:t xml:space="preserve">et </w:t>
      </w:r>
      <w:r>
        <w:rPr>
          <w:rFonts w:ascii="Garamond" w:eastAsia="Garamond" w:hAnsi="Garamond" w:cs="Garamond"/>
          <w:sz w:val="24"/>
        </w:rPr>
        <w:t>il m’apparaissait de bon ton que l’on puisse donner un même montant aux associations, porteuses de ces activités</w:t>
      </w:r>
      <w:r w:rsidR="00022ACA">
        <w:rPr>
          <w:rFonts w:ascii="Garamond" w:eastAsia="Garamond" w:hAnsi="Garamond" w:cs="Garamond"/>
          <w:sz w:val="24"/>
        </w:rPr>
        <w:t> ;</w:t>
      </w:r>
      <w:r>
        <w:rPr>
          <w:rFonts w:ascii="Garamond" w:eastAsia="Garamond" w:hAnsi="Garamond" w:cs="Garamond"/>
          <w:sz w:val="24"/>
        </w:rPr>
        <w:t xml:space="preserve"> bien évidemment</w:t>
      </w:r>
      <w:r w:rsidR="008D43EA">
        <w:rPr>
          <w:rFonts w:ascii="Garamond" w:eastAsia="Garamond" w:hAnsi="Garamond" w:cs="Garamond"/>
          <w:sz w:val="24"/>
        </w:rPr>
        <w:t>,</w:t>
      </w:r>
      <w:r>
        <w:rPr>
          <w:rFonts w:ascii="Garamond" w:eastAsia="Garamond" w:hAnsi="Garamond" w:cs="Garamond"/>
          <w:sz w:val="24"/>
        </w:rPr>
        <w:t xml:space="preserve"> c’était oublier les 1</w:t>
      </w:r>
      <w:r w:rsidR="00022ACA">
        <w:rPr>
          <w:rFonts w:ascii="Garamond" w:eastAsia="Garamond" w:hAnsi="Garamond" w:cs="Garamond"/>
          <w:sz w:val="24"/>
        </w:rPr>
        <w:t xml:space="preserve"> </w:t>
      </w:r>
      <w:r>
        <w:rPr>
          <w:rFonts w:ascii="Garamond" w:eastAsia="Garamond" w:hAnsi="Garamond" w:cs="Garamond"/>
          <w:sz w:val="24"/>
        </w:rPr>
        <w:t xml:space="preserve">000 € supplémentaires qui figuraient sur la convention ; dont acte ! </w:t>
      </w:r>
      <w:r w:rsidR="008D43EA">
        <w:rPr>
          <w:rFonts w:ascii="Garamond" w:eastAsia="Garamond" w:hAnsi="Garamond" w:cs="Garamond"/>
          <w:sz w:val="24"/>
        </w:rPr>
        <w:t>Mais</w:t>
      </w:r>
      <w:r>
        <w:rPr>
          <w:rFonts w:ascii="Garamond" w:eastAsia="Garamond" w:hAnsi="Garamond" w:cs="Garamond"/>
          <w:sz w:val="24"/>
        </w:rPr>
        <w:t xml:space="preserve"> nous sommes sur un budget prévisionnel et si nous devons honorer la convention, il conviendra d’ajouter ces 1000 €. J’ai bien entendu le désappointement des dirigeants de la Cyclo, qui s’attendaient à avoir beaucoup plus ; ce que je leur ai rappelé, c’est qu’à aucun moment, nous ne les abandonnions en rase campagne ; </w:t>
      </w:r>
      <w:r w:rsidR="008D43EA">
        <w:rPr>
          <w:rFonts w:ascii="Garamond" w:eastAsia="Garamond" w:hAnsi="Garamond" w:cs="Garamond"/>
          <w:sz w:val="24"/>
        </w:rPr>
        <w:t xml:space="preserve">d’ailleurs, </w:t>
      </w:r>
      <w:r>
        <w:rPr>
          <w:rFonts w:ascii="Garamond" w:eastAsia="Garamond" w:hAnsi="Garamond" w:cs="Garamond"/>
          <w:sz w:val="24"/>
        </w:rPr>
        <w:t xml:space="preserve">lorsque le besoin </w:t>
      </w:r>
      <w:r w:rsidR="00022ACA">
        <w:rPr>
          <w:rFonts w:ascii="Garamond" w:eastAsia="Garamond" w:hAnsi="Garamond" w:cs="Garamond"/>
          <w:sz w:val="24"/>
        </w:rPr>
        <w:t xml:space="preserve">s’est fait sentir </w:t>
      </w:r>
      <w:r>
        <w:rPr>
          <w:rFonts w:ascii="Garamond" w:eastAsia="Garamond" w:hAnsi="Garamond" w:cs="Garamond"/>
          <w:sz w:val="24"/>
        </w:rPr>
        <w:t xml:space="preserve">et qu’ils nous en ont apporté la preuve, nous avons toujours été là ; mais il est apparu </w:t>
      </w:r>
      <w:r w:rsidR="00022ACA">
        <w:rPr>
          <w:rFonts w:ascii="Garamond" w:eastAsia="Garamond" w:hAnsi="Garamond" w:cs="Garamond"/>
          <w:sz w:val="24"/>
        </w:rPr>
        <w:t xml:space="preserve">également </w:t>
      </w:r>
      <w:r>
        <w:rPr>
          <w:rFonts w:ascii="Garamond" w:eastAsia="Garamond" w:hAnsi="Garamond" w:cs="Garamond"/>
          <w:sz w:val="24"/>
        </w:rPr>
        <w:t xml:space="preserve">que dans le cadre </w:t>
      </w:r>
      <w:r>
        <w:rPr>
          <w:rFonts w:ascii="Garamond" w:eastAsia="Garamond" w:hAnsi="Garamond" w:cs="Garamond"/>
          <w:sz w:val="24"/>
        </w:rPr>
        <w:lastRenderedPageBreak/>
        <w:t xml:space="preserve">de l’enveloppe allouée à l’administration générale, nous avons maintenant deux autres dépenses </w:t>
      </w:r>
      <w:r w:rsidR="00022ACA">
        <w:rPr>
          <w:rFonts w:ascii="Garamond" w:eastAsia="Garamond" w:hAnsi="Garamond" w:cs="Garamond"/>
          <w:sz w:val="24"/>
        </w:rPr>
        <w:t>à</w:t>
      </w:r>
      <w:r>
        <w:rPr>
          <w:rFonts w:ascii="Garamond" w:eastAsia="Garamond" w:hAnsi="Garamond" w:cs="Garamond"/>
          <w:sz w:val="24"/>
        </w:rPr>
        <w:t xml:space="preserve"> rajouter, à savoir celle qui a été </w:t>
      </w:r>
      <w:r w:rsidR="00022ACA">
        <w:rPr>
          <w:rFonts w:ascii="Garamond" w:eastAsia="Garamond" w:hAnsi="Garamond" w:cs="Garamond"/>
          <w:sz w:val="24"/>
        </w:rPr>
        <w:t>accordée</w:t>
      </w:r>
      <w:r>
        <w:rPr>
          <w:rFonts w:ascii="Garamond" w:eastAsia="Garamond" w:hAnsi="Garamond" w:cs="Garamond"/>
          <w:sz w:val="24"/>
        </w:rPr>
        <w:t xml:space="preserve"> au bénéfice du Comité des Œuvres Sociales d’ALF, qui se met progressivement en place</w:t>
      </w:r>
      <w:r w:rsidR="00022ACA">
        <w:rPr>
          <w:rFonts w:ascii="Garamond" w:eastAsia="Garamond" w:hAnsi="Garamond" w:cs="Garamond"/>
          <w:sz w:val="24"/>
        </w:rPr>
        <w:t> ;</w:t>
      </w:r>
      <w:r>
        <w:rPr>
          <w:rFonts w:ascii="Garamond" w:eastAsia="Garamond" w:hAnsi="Garamond" w:cs="Garamond"/>
          <w:sz w:val="24"/>
        </w:rPr>
        <w:t xml:space="preserve"> nous n’avons </w:t>
      </w:r>
      <w:r w:rsidR="008D43EA">
        <w:rPr>
          <w:rFonts w:ascii="Garamond" w:eastAsia="Garamond" w:hAnsi="Garamond" w:cs="Garamond"/>
          <w:sz w:val="24"/>
        </w:rPr>
        <w:t xml:space="preserve">également </w:t>
      </w:r>
      <w:r>
        <w:rPr>
          <w:rFonts w:ascii="Garamond" w:eastAsia="Garamond" w:hAnsi="Garamond" w:cs="Garamond"/>
          <w:sz w:val="24"/>
        </w:rPr>
        <w:t>pas répondu à leur demande initiale, le montant est bien moindre</w:t>
      </w:r>
      <w:r w:rsidR="008D43EA">
        <w:rPr>
          <w:rFonts w:ascii="Garamond" w:eastAsia="Garamond" w:hAnsi="Garamond" w:cs="Garamond"/>
          <w:sz w:val="24"/>
        </w:rPr>
        <w:t>. N</w:t>
      </w:r>
      <w:r>
        <w:rPr>
          <w:rFonts w:ascii="Garamond" w:eastAsia="Garamond" w:hAnsi="Garamond" w:cs="Garamond"/>
          <w:sz w:val="24"/>
        </w:rPr>
        <w:t xml:space="preserve">ous avons dû faire face à </w:t>
      </w:r>
      <w:r w:rsidR="008D43EA">
        <w:rPr>
          <w:rFonts w:ascii="Garamond" w:eastAsia="Garamond" w:hAnsi="Garamond" w:cs="Garamond"/>
          <w:sz w:val="24"/>
        </w:rPr>
        <w:t>une seconde</w:t>
      </w:r>
      <w:r>
        <w:rPr>
          <w:rFonts w:ascii="Garamond" w:eastAsia="Garamond" w:hAnsi="Garamond" w:cs="Garamond"/>
          <w:sz w:val="24"/>
        </w:rPr>
        <w:t xml:space="preserve"> demande</w:t>
      </w:r>
      <w:r w:rsidR="008D43EA">
        <w:rPr>
          <w:rFonts w:ascii="Garamond" w:eastAsia="Garamond" w:hAnsi="Garamond" w:cs="Garamond"/>
          <w:sz w:val="24"/>
        </w:rPr>
        <w:t> : elle</w:t>
      </w:r>
      <w:r>
        <w:rPr>
          <w:rFonts w:ascii="Garamond" w:eastAsia="Garamond" w:hAnsi="Garamond" w:cs="Garamond"/>
          <w:sz w:val="24"/>
        </w:rPr>
        <w:t xml:space="preserve"> concerne un appui aux associations dans le cadre d’un point d’accueil où il peut leur être apporté des conseils de toute nature, et nous avons souhaité aider à sa mise en place</w:t>
      </w:r>
      <w:r w:rsidR="008D43EA">
        <w:rPr>
          <w:rFonts w:ascii="Garamond" w:eastAsia="Garamond" w:hAnsi="Garamond" w:cs="Garamond"/>
          <w:sz w:val="24"/>
        </w:rPr>
        <w:t xml:space="preserve">… là encore, </w:t>
      </w:r>
      <w:r>
        <w:rPr>
          <w:rFonts w:ascii="Garamond" w:eastAsia="Garamond" w:hAnsi="Garamond" w:cs="Garamond"/>
          <w:sz w:val="24"/>
        </w:rPr>
        <w:t>pas à la hauteur de leurs attentes non plus.</w:t>
      </w:r>
      <w:r w:rsidR="00EF7D8D">
        <w:rPr>
          <w:rFonts w:ascii="Garamond" w:eastAsia="Garamond" w:hAnsi="Garamond" w:cs="Garamond"/>
          <w:sz w:val="24"/>
        </w:rPr>
        <w:t xml:space="preserve"> Nous n’avons pas voulu que l’enveloppe devienne élastique, et nous avons </w:t>
      </w:r>
      <w:r w:rsidR="008D43EA">
        <w:rPr>
          <w:rFonts w:ascii="Garamond" w:eastAsia="Garamond" w:hAnsi="Garamond" w:cs="Garamond"/>
          <w:sz w:val="24"/>
        </w:rPr>
        <w:t>fixé</w:t>
      </w:r>
      <w:r w:rsidR="00EF7D8D">
        <w:rPr>
          <w:rFonts w:ascii="Garamond" w:eastAsia="Garamond" w:hAnsi="Garamond" w:cs="Garamond"/>
          <w:sz w:val="24"/>
        </w:rPr>
        <w:t xml:space="preserve"> ces montants-là. »</w:t>
      </w:r>
    </w:p>
    <w:p w14:paraId="764A5EDA" w14:textId="289E0C37" w:rsidR="00EF7D8D" w:rsidRDefault="00EF7D8D" w:rsidP="00BF49A9">
      <w:pPr>
        <w:spacing w:after="80"/>
        <w:jc w:val="both"/>
        <w:rPr>
          <w:rFonts w:ascii="Garamond" w:eastAsia="Garamond" w:hAnsi="Garamond" w:cs="Garamond"/>
          <w:sz w:val="24"/>
        </w:rPr>
      </w:pPr>
      <w:r w:rsidRPr="000061A1">
        <w:rPr>
          <w:rFonts w:ascii="Garamond" w:eastAsia="Garamond" w:hAnsi="Garamond" w:cs="Garamond"/>
          <w:sz w:val="24"/>
          <w:u w:val="single"/>
        </w:rPr>
        <w:t xml:space="preserve">Daniel </w:t>
      </w:r>
      <w:proofErr w:type="spellStart"/>
      <w:r w:rsidRPr="000061A1">
        <w:rPr>
          <w:rFonts w:ascii="Garamond" w:eastAsia="Garamond" w:hAnsi="Garamond" w:cs="Garamond"/>
          <w:sz w:val="24"/>
          <w:u w:val="single"/>
        </w:rPr>
        <w:t>Barrier</w:t>
      </w:r>
      <w:proofErr w:type="spellEnd"/>
      <w:r>
        <w:rPr>
          <w:rFonts w:ascii="Garamond" w:eastAsia="Garamond" w:hAnsi="Garamond" w:cs="Garamond"/>
          <w:sz w:val="24"/>
        </w:rPr>
        <w:t> : « Ce n’est pas le problème des 1</w:t>
      </w:r>
      <w:r w:rsidR="008D43EA">
        <w:rPr>
          <w:rFonts w:ascii="Garamond" w:eastAsia="Garamond" w:hAnsi="Garamond" w:cs="Garamond"/>
          <w:sz w:val="24"/>
        </w:rPr>
        <w:t xml:space="preserve"> </w:t>
      </w:r>
      <w:r>
        <w:rPr>
          <w:rFonts w:ascii="Garamond" w:eastAsia="Garamond" w:hAnsi="Garamond" w:cs="Garamond"/>
          <w:sz w:val="24"/>
        </w:rPr>
        <w:t>000 € de plus ou de moins, le problème est de respecter une signature que l’on a mise au bas d’un document ; que l’on ne respecte pas une parole donnée de temps en temps, je veux bien</w:t>
      </w:r>
      <w:r w:rsidR="008D43EA">
        <w:rPr>
          <w:rFonts w:ascii="Garamond" w:eastAsia="Garamond" w:hAnsi="Garamond" w:cs="Garamond"/>
          <w:sz w:val="24"/>
        </w:rPr>
        <w:t> !</w:t>
      </w:r>
      <w:r>
        <w:rPr>
          <w:rFonts w:ascii="Garamond" w:eastAsia="Garamond" w:hAnsi="Garamond" w:cs="Garamond"/>
          <w:sz w:val="24"/>
        </w:rPr>
        <w:t xml:space="preserve"> mais une signature que l’on a apposée, la respecter est une question de principe. »</w:t>
      </w:r>
    </w:p>
    <w:p w14:paraId="2EC1DD80" w14:textId="2307DBF7" w:rsidR="00EF7D8D" w:rsidRDefault="00EF7D8D" w:rsidP="00BF49A9">
      <w:pPr>
        <w:spacing w:after="80"/>
        <w:jc w:val="both"/>
        <w:rPr>
          <w:rFonts w:ascii="Garamond" w:eastAsia="Garamond" w:hAnsi="Garamond" w:cs="Garamond"/>
          <w:sz w:val="24"/>
        </w:rPr>
      </w:pPr>
      <w:r w:rsidRPr="000061A1">
        <w:rPr>
          <w:rFonts w:ascii="Garamond" w:eastAsia="Garamond" w:hAnsi="Garamond" w:cs="Garamond"/>
          <w:sz w:val="24"/>
          <w:u w:val="single"/>
        </w:rPr>
        <w:t>M. le Président</w:t>
      </w:r>
      <w:r>
        <w:rPr>
          <w:rFonts w:ascii="Garamond" w:eastAsia="Garamond" w:hAnsi="Garamond" w:cs="Garamond"/>
          <w:sz w:val="24"/>
        </w:rPr>
        <w:t xml:space="preserve"> : « J’ai pu le dire aux intéressés, c’est un oubli de notre part et non une question de mauvaise volonté. C’est </w:t>
      </w:r>
      <w:r w:rsidR="008D43EA">
        <w:rPr>
          <w:rFonts w:ascii="Garamond" w:eastAsia="Garamond" w:hAnsi="Garamond" w:cs="Garamond"/>
          <w:sz w:val="24"/>
        </w:rPr>
        <w:t xml:space="preserve">tout simplement </w:t>
      </w:r>
      <w:r>
        <w:rPr>
          <w:rFonts w:ascii="Garamond" w:eastAsia="Garamond" w:hAnsi="Garamond" w:cs="Garamond"/>
          <w:sz w:val="24"/>
        </w:rPr>
        <w:t>un oubli de ne pas avoir pris en considération cette convention que nous souhaitons et devons honorer. D’autres remarques ? »</w:t>
      </w:r>
    </w:p>
    <w:p w14:paraId="72132DCB" w14:textId="2BF6F49A" w:rsidR="00EF7D8D" w:rsidRDefault="00EF7D8D" w:rsidP="00BF49A9">
      <w:pPr>
        <w:spacing w:after="80"/>
        <w:jc w:val="both"/>
        <w:rPr>
          <w:rFonts w:ascii="Garamond" w:eastAsia="Garamond" w:hAnsi="Garamond" w:cs="Garamond"/>
          <w:sz w:val="24"/>
        </w:rPr>
      </w:pPr>
      <w:r>
        <w:rPr>
          <w:rFonts w:ascii="Garamond" w:eastAsia="Garamond" w:hAnsi="Garamond" w:cs="Garamond"/>
          <w:sz w:val="24"/>
        </w:rPr>
        <w:t>En l’absence d’autres remarques, M. le Président propose à Johan Rougeron de revenir sur les grandes lignes des comptes administratifs, et de passer aux votes des budgets et des taxes.</w:t>
      </w:r>
    </w:p>
    <w:p w14:paraId="407B28E7" w14:textId="0646F7EE" w:rsidR="00195646" w:rsidRDefault="00194ACA" w:rsidP="00194ACA">
      <w:pPr>
        <w:spacing w:after="80"/>
        <w:jc w:val="center"/>
        <w:rPr>
          <w:rFonts w:ascii="Garamond" w:eastAsia="Garamond" w:hAnsi="Garamond" w:cs="Garamond"/>
          <w:sz w:val="24"/>
        </w:rPr>
      </w:pPr>
      <w:r>
        <w:rPr>
          <w:rFonts w:ascii="Garamond" w:eastAsia="Garamond" w:hAnsi="Garamond" w:cs="Garamond"/>
          <w:sz w:val="24"/>
        </w:rPr>
        <w:t>……………………………….</w:t>
      </w:r>
    </w:p>
    <w:p w14:paraId="6BA21C28" w14:textId="077386FF" w:rsidR="00194ACA" w:rsidRDefault="00194ACA" w:rsidP="00194ACA">
      <w:pPr>
        <w:spacing w:after="80"/>
        <w:jc w:val="center"/>
        <w:rPr>
          <w:rFonts w:ascii="Garamond" w:eastAsia="Garamond" w:hAnsi="Garamond" w:cs="Garamond"/>
          <w:sz w:val="24"/>
        </w:rPr>
      </w:pPr>
      <w:r>
        <w:rPr>
          <w:rFonts w:ascii="Garamond" w:eastAsia="Garamond" w:hAnsi="Garamond" w:cs="Garamond"/>
          <w:sz w:val="24"/>
        </w:rPr>
        <w:t xml:space="preserve">Retour Laurent </w:t>
      </w:r>
      <w:proofErr w:type="spellStart"/>
      <w:r>
        <w:rPr>
          <w:rFonts w:ascii="Garamond" w:eastAsia="Garamond" w:hAnsi="Garamond" w:cs="Garamond"/>
          <w:sz w:val="24"/>
        </w:rPr>
        <w:t>Bachèlerie</w:t>
      </w:r>
      <w:proofErr w:type="spellEnd"/>
    </w:p>
    <w:p w14:paraId="760E8CA5" w14:textId="0B148574" w:rsidR="00194ACA" w:rsidRDefault="00194ACA" w:rsidP="00194ACA">
      <w:pPr>
        <w:spacing w:after="80"/>
        <w:jc w:val="center"/>
        <w:rPr>
          <w:rFonts w:ascii="Garamond" w:eastAsia="Garamond" w:hAnsi="Garamond" w:cs="Garamond"/>
          <w:sz w:val="24"/>
        </w:rPr>
      </w:pPr>
      <w:r>
        <w:rPr>
          <w:rFonts w:ascii="Garamond" w:eastAsia="Garamond" w:hAnsi="Garamond" w:cs="Garamond"/>
          <w:sz w:val="24"/>
        </w:rPr>
        <w:t>49 présents – 10 pouvoirs – 59 votants</w:t>
      </w:r>
    </w:p>
    <w:p w14:paraId="2D505828" w14:textId="1A838411" w:rsidR="00194ACA" w:rsidRDefault="00194ACA" w:rsidP="00194ACA">
      <w:pPr>
        <w:spacing w:after="80"/>
        <w:jc w:val="center"/>
        <w:rPr>
          <w:rFonts w:ascii="Garamond" w:eastAsia="Garamond" w:hAnsi="Garamond" w:cs="Garamond"/>
          <w:sz w:val="24"/>
        </w:rPr>
      </w:pPr>
      <w:r>
        <w:rPr>
          <w:rFonts w:ascii="Garamond" w:eastAsia="Garamond" w:hAnsi="Garamond" w:cs="Garamond"/>
          <w:sz w:val="24"/>
        </w:rPr>
        <w:t>…………………………………</w:t>
      </w:r>
    </w:p>
    <w:p w14:paraId="711843B8" w14:textId="77777777" w:rsidR="00194ACA" w:rsidRDefault="00194ACA" w:rsidP="00BF49A9">
      <w:pPr>
        <w:spacing w:after="80"/>
        <w:jc w:val="both"/>
        <w:rPr>
          <w:rFonts w:ascii="Garamond" w:eastAsia="Garamond" w:hAnsi="Garamond" w:cs="Garamond"/>
          <w:sz w:val="24"/>
        </w:rPr>
      </w:pPr>
    </w:p>
    <w:p w14:paraId="50293009" w14:textId="4A99F455" w:rsidR="00236DFB" w:rsidRDefault="008156C8">
      <w:pPr>
        <w:keepNext/>
        <w:spacing w:after="80"/>
        <w:jc w:val="center"/>
        <w:rPr>
          <w:rFonts w:ascii="Garamond" w:eastAsia="Garamond" w:hAnsi="Garamond" w:cs="Garamond"/>
          <w:b/>
          <w:sz w:val="24"/>
        </w:rPr>
      </w:pPr>
      <w:r>
        <w:rPr>
          <w:rFonts w:ascii="Garamond" w:eastAsia="Garamond" w:hAnsi="Garamond" w:cs="Garamond"/>
          <w:b/>
          <w:sz w:val="24"/>
        </w:rPr>
        <w:t>Budget 2019 – Comptes de gestion</w:t>
      </w:r>
    </w:p>
    <w:p w14:paraId="57249792"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n°5</w:t>
      </w:r>
    </w:p>
    <w:p w14:paraId="31D78EC3" w14:textId="0F7363C0" w:rsidR="00236DFB" w:rsidRDefault="008156C8">
      <w:pPr>
        <w:spacing w:after="80"/>
        <w:jc w:val="both"/>
        <w:rPr>
          <w:rFonts w:ascii="Garamond" w:eastAsia="Garamond" w:hAnsi="Garamond" w:cs="Garamond"/>
          <w:sz w:val="24"/>
        </w:rPr>
      </w:pPr>
      <w:r>
        <w:rPr>
          <w:rFonts w:ascii="Garamond" w:eastAsia="Garamond" w:hAnsi="Garamond" w:cs="Garamond"/>
          <w:sz w:val="24"/>
        </w:rPr>
        <w:t>Unanimité.</w:t>
      </w:r>
    </w:p>
    <w:p w14:paraId="635D417A" w14:textId="77777777" w:rsidR="00236DFB" w:rsidRDefault="00236DFB">
      <w:pPr>
        <w:keepNext/>
        <w:spacing w:after="80"/>
        <w:jc w:val="center"/>
        <w:rPr>
          <w:rFonts w:ascii="Garamond" w:eastAsia="Garamond" w:hAnsi="Garamond" w:cs="Garamond"/>
          <w:sz w:val="24"/>
        </w:rPr>
      </w:pPr>
    </w:p>
    <w:p w14:paraId="0BA5C874" w14:textId="5F10C791" w:rsidR="00236DFB" w:rsidRDefault="008156C8">
      <w:pPr>
        <w:keepNext/>
        <w:spacing w:after="80"/>
        <w:jc w:val="center"/>
        <w:rPr>
          <w:rFonts w:ascii="Garamond" w:eastAsia="Garamond" w:hAnsi="Garamond" w:cs="Garamond"/>
          <w:b/>
          <w:sz w:val="24"/>
        </w:rPr>
      </w:pPr>
      <w:r>
        <w:rPr>
          <w:rFonts w:ascii="Garamond" w:eastAsia="Garamond" w:hAnsi="Garamond" w:cs="Garamond"/>
          <w:b/>
          <w:sz w:val="24"/>
        </w:rPr>
        <w:t>Budget 2019 – Comptes administratifs</w:t>
      </w:r>
    </w:p>
    <w:p w14:paraId="7207C987" w14:textId="19E1EF91"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w:t>
      </w:r>
      <w:r w:rsidR="008156C8">
        <w:rPr>
          <w:rFonts w:ascii="Garamond" w:eastAsia="Garamond" w:hAnsi="Garamond" w:cs="Garamond"/>
          <w:sz w:val="24"/>
        </w:rPr>
        <w:t>6</w:t>
      </w:r>
    </w:p>
    <w:p w14:paraId="34DCDC41" w14:textId="17DDE4E3" w:rsidR="00236DFB" w:rsidRDefault="0063522B">
      <w:pPr>
        <w:spacing w:after="80"/>
        <w:jc w:val="both"/>
        <w:rPr>
          <w:rFonts w:ascii="Garamond" w:eastAsia="Garamond" w:hAnsi="Garamond" w:cs="Garamond"/>
          <w:sz w:val="24"/>
        </w:rPr>
      </w:pPr>
      <w:r>
        <w:rPr>
          <w:rFonts w:ascii="Garamond" w:eastAsia="Garamond" w:hAnsi="Garamond" w:cs="Garamond"/>
          <w:sz w:val="24"/>
        </w:rPr>
        <w:t>M. Le Président ne prend pas part au vote.</w:t>
      </w:r>
    </w:p>
    <w:p w14:paraId="36A29981" w14:textId="0FFA3300" w:rsidR="0063522B" w:rsidRDefault="008D43EA">
      <w:pPr>
        <w:spacing w:after="80"/>
        <w:jc w:val="both"/>
        <w:rPr>
          <w:rFonts w:ascii="Garamond" w:eastAsia="Garamond" w:hAnsi="Garamond" w:cs="Garamond"/>
          <w:sz w:val="24"/>
        </w:rPr>
      </w:pPr>
      <w:r>
        <w:rPr>
          <w:rFonts w:ascii="Garamond" w:eastAsia="Garamond" w:hAnsi="Garamond" w:cs="Garamond"/>
          <w:sz w:val="24"/>
        </w:rPr>
        <w:t xml:space="preserve">- </w:t>
      </w:r>
      <w:r w:rsidR="0063522B">
        <w:rPr>
          <w:rFonts w:ascii="Garamond" w:eastAsia="Garamond" w:hAnsi="Garamond" w:cs="Garamond"/>
          <w:sz w:val="24"/>
        </w:rPr>
        <w:t>Approbation à la majorité (57 voix « pour » et 1 abstention) du compte administratif du budget principal.</w:t>
      </w:r>
    </w:p>
    <w:p w14:paraId="2CDF73B8" w14:textId="1FBDBF22" w:rsidR="0063522B" w:rsidRDefault="008D43EA">
      <w:pPr>
        <w:spacing w:after="80"/>
        <w:jc w:val="both"/>
        <w:rPr>
          <w:rFonts w:ascii="Garamond" w:eastAsia="Garamond" w:hAnsi="Garamond" w:cs="Garamond"/>
          <w:sz w:val="24"/>
        </w:rPr>
      </w:pPr>
      <w:r>
        <w:rPr>
          <w:rFonts w:ascii="Garamond" w:eastAsia="Garamond" w:hAnsi="Garamond" w:cs="Garamond"/>
          <w:sz w:val="24"/>
        </w:rPr>
        <w:t xml:space="preserve">- </w:t>
      </w:r>
      <w:r w:rsidR="0063522B">
        <w:rPr>
          <w:rFonts w:ascii="Garamond" w:eastAsia="Garamond" w:hAnsi="Garamond" w:cs="Garamond"/>
          <w:sz w:val="24"/>
        </w:rPr>
        <w:t>Approbation à l’unanimité des voix exprimées des comptes administratifs des budgets annexes.</w:t>
      </w:r>
    </w:p>
    <w:p w14:paraId="271F9D9C" w14:textId="1CDC51FA" w:rsidR="0063522B" w:rsidRDefault="008D43EA">
      <w:pPr>
        <w:spacing w:after="80"/>
        <w:jc w:val="both"/>
        <w:rPr>
          <w:rFonts w:ascii="Garamond" w:eastAsia="Garamond" w:hAnsi="Garamond" w:cs="Garamond"/>
          <w:sz w:val="24"/>
        </w:rPr>
      </w:pPr>
      <w:r>
        <w:rPr>
          <w:rFonts w:ascii="Garamond" w:eastAsia="Garamond" w:hAnsi="Garamond" w:cs="Garamond"/>
          <w:sz w:val="24"/>
        </w:rPr>
        <w:t xml:space="preserve">- </w:t>
      </w:r>
      <w:r w:rsidR="0063522B">
        <w:rPr>
          <w:rFonts w:ascii="Garamond" w:eastAsia="Garamond" w:hAnsi="Garamond" w:cs="Garamond"/>
          <w:sz w:val="24"/>
        </w:rPr>
        <w:t>Approbation à l’unanimité des voix exprimées des résultats définitifs tels que résumés pour chaque budget en annexe.</w:t>
      </w:r>
    </w:p>
    <w:p w14:paraId="2F27231C" w14:textId="284D50F3" w:rsidR="00236DFB" w:rsidRDefault="00236DFB">
      <w:pPr>
        <w:spacing w:after="80"/>
        <w:jc w:val="both"/>
        <w:rPr>
          <w:rFonts w:ascii="Garamond" w:eastAsia="Garamond" w:hAnsi="Garamond" w:cs="Garamond"/>
          <w:sz w:val="24"/>
        </w:rPr>
      </w:pPr>
    </w:p>
    <w:p w14:paraId="182C72F1" w14:textId="309CB52F" w:rsidR="0063522B" w:rsidRDefault="0063522B" w:rsidP="0063522B">
      <w:pPr>
        <w:keepNext/>
        <w:spacing w:after="80"/>
        <w:jc w:val="center"/>
        <w:rPr>
          <w:rFonts w:ascii="Garamond" w:eastAsia="Garamond" w:hAnsi="Garamond" w:cs="Garamond"/>
          <w:b/>
          <w:sz w:val="24"/>
        </w:rPr>
      </w:pPr>
      <w:r>
        <w:rPr>
          <w:rFonts w:ascii="Garamond" w:eastAsia="Garamond" w:hAnsi="Garamond" w:cs="Garamond"/>
          <w:b/>
          <w:sz w:val="24"/>
        </w:rPr>
        <w:t>Budget prévisionnel 2020 – Affectation des résultats 2019</w:t>
      </w:r>
    </w:p>
    <w:p w14:paraId="7C424763" w14:textId="4CCA553B"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n°7</w:t>
      </w:r>
    </w:p>
    <w:p w14:paraId="78778A2F" w14:textId="5B10BC5D" w:rsidR="0063522B" w:rsidRDefault="0063522B" w:rsidP="0063522B">
      <w:pPr>
        <w:spacing w:after="80"/>
        <w:jc w:val="both"/>
        <w:rPr>
          <w:rFonts w:ascii="Garamond" w:eastAsia="Garamond" w:hAnsi="Garamond" w:cs="Garamond"/>
          <w:sz w:val="24"/>
        </w:rPr>
      </w:pPr>
      <w:r>
        <w:rPr>
          <w:rFonts w:ascii="Garamond" w:eastAsia="Garamond" w:hAnsi="Garamond" w:cs="Garamond"/>
          <w:sz w:val="24"/>
        </w:rPr>
        <w:t>Unanimité.</w:t>
      </w:r>
    </w:p>
    <w:p w14:paraId="392735B2" w14:textId="2C171A6C" w:rsidR="0063522B" w:rsidRDefault="0063522B">
      <w:pPr>
        <w:spacing w:after="80"/>
        <w:jc w:val="both"/>
        <w:rPr>
          <w:rFonts w:ascii="Garamond" w:eastAsia="Garamond" w:hAnsi="Garamond" w:cs="Garamond"/>
          <w:sz w:val="24"/>
        </w:rPr>
      </w:pPr>
    </w:p>
    <w:p w14:paraId="52E62080" w14:textId="74443CCC" w:rsidR="0063522B" w:rsidRDefault="0063522B" w:rsidP="0063522B">
      <w:pPr>
        <w:keepNext/>
        <w:spacing w:after="80"/>
        <w:jc w:val="center"/>
        <w:rPr>
          <w:rFonts w:ascii="Garamond" w:eastAsia="Garamond" w:hAnsi="Garamond" w:cs="Garamond"/>
          <w:b/>
          <w:sz w:val="24"/>
        </w:rPr>
      </w:pPr>
      <w:bookmarkStart w:id="0" w:name="_Hlk35244640"/>
      <w:r>
        <w:rPr>
          <w:rFonts w:ascii="Garamond" w:eastAsia="Garamond" w:hAnsi="Garamond" w:cs="Garamond"/>
          <w:b/>
          <w:sz w:val="24"/>
        </w:rPr>
        <w:t>Taux de la taxe d’enlèvement d’ordures ménagères</w:t>
      </w:r>
    </w:p>
    <w:p w14:paraId="6179B4B3" w14:textId="5BA3C0FC"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n°8</w:t>
      </w:r>
    </w:p>
    <w:p w14:paraId="4B6C8E9C" w14:textId="3C128D10" w:rsidR="0063522B" w:rsidRDefault="0063522B" w:rsidP="0063522B">
      <w:pPr>
        <w:spacing w:after="80"/>
        <w:jc w:val="both"/>
        <w:rPr>
          <w:rFonts w:ascii="Garamond" w:eastAsia="Garamond" w:hAnsi="Garamond" w:cs="Garamond"/>
          <w:sz w:val="24"/>
        </w:rPr>
      </w:pPr>
      <w:r>
        <w:rPr>
          <w:rFonts w:ascii="Garamond" w:eastAsia="Garamond" w:hAnsi="Garamond" w:cs="Garamond"/>
          <w:sz w:val="24"/>
        </w:rPr>
        <w:t>Unanimité.</w:t>
      </w:r>
    </w:p>
    <w:p w14:paraId="2EBA85D7" w14:textId="77777777" w:rsidR="00EF7D8D" w:rsidRDefault="00EF7D8D" w:rsidP="0063522B">
      <w:pPr>
        <w:spacing w:after="80"/>
        <w:jc w:val="both"/>
        <w:rPr>
          <w:rFonts w:ascii="Garamond" w:eastAsia="Garamond" w:hAnsi="Garamond" w:cs="Garamond"/>
          <w:sz w:val="24"/>
        </w:rPr>
      </w:pPr>
    </w:p>
    <w:bookmarkEnd w:id="0"/>
    <w:p w14:paraId="343E3539" w14:textId="3A7B9635" w:rsidR="0063522B" w:rsidRDefault="0063522B" w:rsidP="0063522B">
      <w:pPr>
        <w:keepNext/>
        <w:spacing w:after="80"/>
        <w:jc w:val="center"/>
        <w:rPr>
          <w:rFonts w:ascii="Garamond" w:eastAsia="Garamond" w:hAnsi="Garamond" w:cs="Garamond"/>
          <w:b/>
          <w:sz w:val="24"/>
        </w:rPr>
      </w:pPr>
      <w:r>
        <w:rPr>
          <w:rFonts w:ascii="Garamond" w:eastAsia="Garamond" w:hAnsi="Garamond" w:cs="Garamond"/>
          <w:b/>
          <w:sz w:val="24"/>
        </w:rPr>
        <w:lastRenderedPageBreak/>
        <w:t>Taux des taxes locales</w:t>
      </w:r>
    </w:p>
    <w:p w14:paraId="518C955C" w14:textId="178D31AA"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n°9</w:t>
      </w:r>
    </w:p>
    <w:p w14:paraId="4A8D124B" w14:textId="2D3FF921" w:rsidR="0063522B" w:rsidRPr="000F756C" w:rsidRDefault="0063522B" w:rsidP="000F756C">
      <w:pPr>
        <w:pStyle w:val="Paragraphedeliste"/>
        <w:numPr>
          <w:ilvl w:val="0"/>
          <w:numId w:val="6"/>
        </w:numPr>
        <w:spacing w:after="80"/>
        <w:jc w:val="both"/>
        <w:rPr>
          <w:rFonts w:ascii="Garamond" w:eastAsia="Garamond" w:hAnsi="Garamond" w:cs="Garamond"/>
          <w:sz w:val="24"/>
        </w:rPr>
      </w:pPr>
      <w:r w:rsidRPr="000F756C">
        <w:rPr>
          <w:rFonts w:ascii="Garamond" w:eastAsia="Garamond" w:hAnsi="Garamond" w:cs="Garamond"/>
          <w:sz w:val="24"/>
        </w:rPr>
        <w:t>Approbation à l’unanimité du taux de la taxe d’habitation à 11,45 % ;</w:t>
      </w:r>
    </w:p>
    <w:p w14:paraId="4AC81B1C" w14:textId="0FF0CEB0" w:rsidR="0063522B" w:rsidRPr="000F756C" w:rsidRDefault="0063522B" w:rsidP="000F756C">
      <w:pPr>
        <w:pStyle w:val="Paragraphedeliste"/>
        <w:numPr>
          <w:ilvl w:val="0"/>
          <w:numId w:val="5"/>
        </w:numPr>
        <w:spacing w:after="80"/>
        <w:jc w:val="both"/>
        <w:rPr>
          <w:rFonts w:ascii="Garamond" w:eastAsia="Garamond" w:hAnsi="Garamond" w:cs="Garamond"/>
          <w:sz w:val="24"/>
        </w:rPr>
      </w:pPr>
      <w:r w:rsidRPr="000F756C">
        <w:rPr>
          <w:rFonts w:ascii="Garamond" w:eastAsia="Garamond" w:hAnsi="Garamond" w:cs="Garamond"/>
          <w:sz w:val="24"/>
        </w:rPr>
        <w:t xml:space="preserve">Approbation à la majorité des taux suivants : </w:t>
      </w:r>
    </w:p>
    <w:p w14:paraId="678E86B7" w14:textId="194644C7" w:rsidR="0063522B" w:rsidRDefault="0063522B" w:rsidP="000F756C">
      <w:pPr>
        <w:pStyle w:val="Paragraphedeliste"/>
        <w:numPr>
          <w:ilvl w:val="2"/>
          <w:numId w:val="5"/>
        </w:numPr>
        <w:spacing w:after="80"/>
        <w:jc w:val="both"/>
        <w:rPr>
          <w:rFonts w:ascii="Garamond" w:eastAsia="Garamond" w:hAnsi="Garamond" w:cs="Garamond"/>
          <w:sz w:val="24"/>
        </w:rPr>
      </w:pPr>
      <w:r w:rsidRPr="0063522B">
        <w:rPr>
          <w:rFonts w:ascii="Garamond" w:eastAsia="Garamond" w:hAnsi="Garamond" w:cs="Garamond"/>
          <w:sz w:val="24"/>
        </w:rPr>
        <w:t>Taux de la taxe sur le foncier bâti : 2,14 %</w:t>
      </w:r>
      <w:r>
        <w:rPr>
          <w:rFonts w:ascii="Garamond" w:eastAsia="Garamond" w:hAnsi="Garamond" w:cs="Garamond"/>
          <w:sz w:val="24"/>
        </w:rPr>
        <w:t> ;</w:t>
      </w:r>
    </w:p>
    <w:p w14:paraId="37C9502C" w14:textId="4A914329" w:rsidR="0063522B" w:rsidRDefault="0063522B" w:rsidP="000F756C">
      <w:pPr>
        <w:pStyle w:val="Paragraphedeliste"/>
        <w:numPr>
          <w:ilvl w:val="2"/>
          <w:numId w:val="5"/>
        </w:numPr>
        <w:spacing w:after="80"/>
        <w:jc w:val="both"/>
        <w:rPr>
          <w:rFonts w:ascii="Garamond" w:eastAsia="Garamond" w:hAnsi="Garamond" w:cs="Garamond"/>
          <w:sz w:val="24"/>
        </w:rPr>
      </w:pPr>
      <w:r>
        <w:rPr>
          <w:rFonts w:ascii="Garamond" w:eastAsia="Garamond" w:hAnsi="Garamond" w:cs="Garamond"/>
          <w:sz w:val="24"/>
        </w:rPr>
        <w:t>Taux de la taxe sur le foncier non bâti : 9,61</w:t>
      </w:r>
      <w:r w:rsidR="000F756C">
        <w:rPr>
          <w:rFonts w:ascii="Garamond" w:eastAsia="Garamond" w:hAnsi="Garamond" w:cs="Garamond"/>
          <w:sz w:val="24"/>
        </w:rPr>
        <w:t xml:space="preserve"> %.</w:t>
      </w:r>
    </w:p>
    <w:p w14:paraId="284C763C" w14:textId="77777777" w:rsidR="00446460" w:rsidRDefault="000F756C" w:rsidP="000F756C">
      <w:pPr>
        <w:spacing w:after="80"/>
        <w:jc w:val="both"/>
        <w:rPr>
          <w:rFonts w:ascii="Garamond" w:eastAsia="Garamond" w:hAnsi="Garamond" w:cs="Garamond"/>
          <w:sz w:val="24"/>
        </w:rPr>
      </w:pPr>
      <w:r>
        <w:rPr>
          <w:rFonts w:ascii="Garamond" w:eastAsia="Garamond" w:hAnsi="Garamond" w:cs="Garamond"/>
          <w:sz w:val="24"/>
        </w:rPr>
        <w:t xml:space="preserve">44 voix « pour » ; </w:t>
      </w:r>
    </w:p>
    <w:p w14:paraId="41CA5117" w14:textId="5152FDD1" w:rsidR="000F756C" w:rsidRDefault="000F756C" w:rsidP="000F756C">
      <w:pPr>
        <w:spacing w:after="80"/>
        <w:jc w:val="both"/>
        <w:rPr>
          <w:rFonts w:ascii="Garamond" w:eastAsia="Garamond" w:hAnsi="Garamond" w:cs="Garamond"/>
          <w:sz w:val="24"/>
        </w:rPr>
      </w:pPr>
      <w:r>
        <w:rPr>
          <w:rFonts w:ascii="Garamond" w:eastAsia="Garamond" w:hAnsi="Garamond" w:cs="Garamond"/>
          <w:sz w:val="24"/>
        </w:rPr>
        <w:t xml:space="preserve">15 voix « contre » : Stéphanie </w:t>
      </w:r>
      <w:proofErr w:type="spellStart"/>
      <w:r>
        <w:rPr>
          <w:rFonts w:ascii="Garamond" w:eastAsia="Garamond" w:hAnsi="Garamond" w:cs="Garamond"/>
          <w:sz w:val="24"/>
        </w:rPr>
        <w:t>Allègre-Cartier</w:t>
      </w:r>
      <w:proofErr w:type="spellEnd"/>
      <w:r>
        <w:rPr>
          <w:rFonts w:ascii="Garamond" w:eastAsia="Garamond" w:hAnsi="Garamond" w:cs="Garamond"/>
          <w:sz w:val="24"/>
        </w:rPr>
        <w:t xml:space="preserve">, Eric </w:t>
      </w:r>
      <w:proofErr w:type="spellStart"/>
      <w:r>
        <w:rPr>
          <w:rFonts w:ascii="Garamond" w:eastAsia="Garamond" w:hAnsi="Garamond" w:cs="Garamond"/>
          <w:sz w:val="24"/>
        </w:rPr>
        <w:t>Chevaleyre</w:t>
      </w:r>
      <w:proofErr w:type="spellEnd"/>
      <w:r>
        <w:rPr>
          <w:rFonts w:ascii="Garamond" w:eastAsia="Garamond" w:hAnsi="Garamond" w:cs="Garamond"/>
          <w:sz w:val="24"/>
        </w:rPr>
        <w:t xml:space="preserve">, Albert Luchino, Guy </w:t>
      </w:r>
      <w:proofErr w:type="spellStart"/>
      <w:r>
        <w:rPr>
          <w:rFonts w:ascii="Garamond" w:eastAsia="Garamond" w:hAnsi="Garamond" w:cs="Garamond"/>
          <w:sz w:val="24"/>
        </w:rPr>
        <w:t>Gorbinet</w:t>
      </w:r>
      <w:proofErr w:type="spellEnd"/>
      <w:r>
        <w:rPr>
          <w:rFonts w:ascii="Garamond" w:eastAsia="Garamond" w:hAnsi="Garamond" w:cs="Garamond"/>
          <w:sz w:val="24"/>
        </w:rPr>
        <w:t xml:space="preserve">, Michel </w:t>
      </w:r>
      <w:proofErr w:type="spellStart"/>
      <w:r>
        <w:rPr>
          <w:rFonts w:ascii="Garamond" w:eastAsia="Garamond" w:hAnsi="Garamond" w:cs="Garamond"/>
          <w:sz w:val="24"/>
        </w:rPr>
        <w:t>Beaulaton</w:t>
      </w:r>
      <w:proofErr w:type="spellEnd"/>
      <w:r>
        <w:rPr>
          <w:rFonts w:ascii="Garamond" w:eastAsia="Garamond" w:hAnsi="Garamond" w:cs="Garamond"/>
          <w:sz w:val="24"/>
        </w:rPr>
        <w:t xml:space="preserve">, Myriam Fougère, Agnès Pérignon, Corine </w:t>
      </w:r>
      <w:proofErr w:type="spellStart"/>
      <w:r>
        <w:rPr>
          <w:rFonts w:ascii="Garamond" w:eastAsia="Garamond" w:hAnsi="Garamond" w:cs="Garamond"/>
          <w:sz w:val="24"/>
        </w:rPr>
        <w:t>Mondin</w:t>
      </w:r>
      <w:proofErr w:type="spellEnd"/>
      <w:r>
        <w:rPr>
          <w:rFonts w:ascii="Garamond" w:eastAsia="Garamond" w:hAnsi="Garamond" w:cs="Garamond"/>
          <w:sz w:val="24"/>
        </w:rPr>
        <w:t xml:space="preserve">, Marielle Guy, Christine </w:t>
      </w:r>
      <w:proofErr w:type="spellStart"/>
      <w:r>
        <w:rPr>
          <w:rFonts w:ascii="Garamond" w:eastAsia="Garamond" w:hAnsi="Garamond" w:cs="Garamond"/>
          <w:sz w:val="24"/>
        </w:rPr>
        <w:t>Sauvade</w:t>
      </w:r>
      <w:proofErr w:type="spellEnd"/>
      <w:r>
        <w:rPr>
          <w:rFonts w:ascii="Garamond" w:eastAsia="Garamond" w:hAnsi="Garamond" w:cs="Garamond"/>
          <w:sz w:val="24"/>
        </w:rPr>
        <w:t xml:space="preserve">, Daniel </w:t>
      </w:r>
      <w:proofErr w:type="spellStart"/>
      <w:r>
        <w:rPr>
          <w:rFonts w:ascii="Garamond" w:eastAsia="Garamond" w:hAnsi="Garamond" w:cs="Garamond"/>
          <w:sz w:val="24"/>
        </w:rPr>
        <w:t>Barrier</w:t>
      </w:r>
      <w:proofErr w:type="spellEnd"/>
      <w:r>
        <w:rPr>
          <w:rFonts w:ascii="Garamond" w:eastAsia="Garamond" w:hAnsi="Garamond" w:cs="Garamond"/>
          <w:sz w:val="24"/>
        </w:rPr>
        <w:t xml:space="preserve">, Didier </w:t>
      </w:r>
      <w:proofErr w:type="spellStart"/>
      <w:r>
        <w:rPr>
          <w:rFonts w:ascii="Garamond" w:eastAsia="Garamond" w:hAnsi="Garamond" w:cs="Garamond"/>
          <w:sz w:val="24"/>
        </w:rPr>
        <w:t>Ardevol</w:t>
      </w:r>
      <w:proofErr w:type="spellEnd"/>
      <w:r>
        <w:rPr>
          <w:rFonts w:ascii="Garamond" w:eastAsia="Garamond" w:hAnsi="Garamond" w:cs="Garamond"/>
          <w:sz w:val="24"/>
        </w:rPr>
        <w:t xml:space="preserve">, Didier </w:t>
      </w:r>
      <w:proofErr w:type="spellStart"/>
      <w:r>
        <w:rPr>
          <w:rFonts w:ascii="Garamond" w:eastAsia="Garamond" w:hAnsi="Garamond" w:cs="Garamond"/>
          <w:sz w:val="24"/>
        </w:rPr>
        <w:t>Fourt</w:t>
      </w:r>
      <w:proofErr w:type="spellEnd"/>
      <w:r>
        <w:rPr>
          <w:rFonts w:ascii="Garamond" w:eastAsia="Garamond" w:hAnsi="Garamond" w:cs="Garamond"/>
          <w:sz w:val="24"/>
        </w:rPr>
        <w:t xml:space="preserve">, Christian Guénolé, Michel </w:t>
      </w:r>
      <w:proofErr w:type="spellStart"/>
      <w:r>
        <w:rPr>
          <w:rFonts w:ascii="Garamond" w:eastAsia="Garamond" w:hAnsi="Garamond" w:cs="Garamond"/>
          <w:sz w:val="24"/>
        </w:rPr>
        <w:t>Sauvade</w:t>
      </w:r>
      <w:proofErr w:type="spellEnd"/>
      <w:r>
        <w:rPr>
          <w:rFonts w:ascii="Garamond" w:eastAsia="Garamond" w:hAnsi="Garamond" w:cs="Garamond"/>
          <w:sz w:val="24"/>
        </w:rPr>
        <w:t>)</w:t>
      </w:r>
      <w:r w:rsidR="00446460">
        <w:rPr>
          <w:rFonts w:ascii="Garamond" w:eastAsia="Garamond" w:hAnsi="Garamond" w:cs="Garamond"/>
          <w:sz w:val="24"/>
        </w:rPr>
        <w:t>.</w:t>
      </w:r>
    </w:p>
    <w:p w14:paraId="77E01F1A" w14:textId="77777777" w:rsidR="00446460" w:rsidRPr="000F756C" w:rsidRDefault="00446460" w:rsidP="000F756C">
      <w:pPr>
        <w:spacing w:after="80"/>
        <w:jc w:val="both"/>
        <w:rPr>
          <w:rFonts w:ascii="Garamond" w:eastAsia="Garamond" w:hAnsi="Garamond" w:cs="Garamond"/>
          <w:sz w:val="24"/>
        </w:rPr>
      </w:pPr>
    </w:p>
    <w:p w14:paraId="0D5D6486" w14:textId="27980230" w:rsidR="0063522B" w:rsidRDefault="000F756C" w:rsidP="000F756C">
      <w:pPr>
        <w:pStyle w:val="Paragraphedeliste"/>
        <w:numPr>
          <w:ilvl w:val="0"/>
          <w:numId w:val="5"/>
        </w:numPr>
        <w:spacing w:after="80"/>
        <w:jc w:val="both"/>
        <w:rPr>
          <w:rFonts w:ascii="Garamond" w:eastAsia="Garamond" w:hAnsi="Garamond" w:cs="Garamond"/>
          <w:sz w:val="24"/>
        </w:rPr>
      </w:pPr>
      <w:r>
        <w:rPr>
          <w:rFonts w:ascii="Garamond" w:eastAsia="Garamond" w:hAnsi="Garamond" w:cs="Garamond"/>
          <w:sz w:val="24"/>
        </w:rPr>
        <w:t>Approbation à la majorité du taux de CFE de 27,60 % :</w:t>
      </w:r>
    </w:p>
    <w:p w14:paraId="2F9801CC" w14:textId="77777777" w:rsidR="008D43EA" w:rsidRDefault="000F756C" w:rsidP="000F756C">
      <w:pPr>
        <w:spacing w:after="80"/>
        <w:jc w:val="both"/>
        <w:rPr>
          <w:rFonts w:ascii="Garamond" w:eastAsia="Garamond" w:hAnsi="Garamond" w:cs="Garamond"/>
          <w:sz w:val="24"/>
        </w:rPr>
      </w:pPr>
      <w:r>
        <w:rPr>
          <w:rFonts w:ascii="Garamond" w:eastAsia="Garamond" w:hAnsi="Garamond" w:cs="Garamond"/>
          <w:sz w:val="24"/>
        </w:rPr>
        <w:t xml:space="preserve">41 voix « pour » ; </w:t>
      </w:r>
    </w:p>
    <w:p w14:paraId="0D98B4B9" w14:textId="4B419FB0" w:rsidR="000F756C" w:rsidRPr="000F756C" w:rsidRDefault="000F756C" w:rsidP="000F756C">
      <w:pPr>
        <w:spacing w:after="80"/>
        <w:jc w:val="both"/>
        <w:rPr>
          <w:rFonts w:ascii="Garamond" w:eastAsia="Garamond" w:hAnsi="Garamond" w:cs="Garamond"/>
          <w:sz w:val="24"/>
        </w:rPr>
      </w:pPr>
      <w:r>
        <w:rPr>
          <w:rFonts w:ascii="Garamond" w:eastAsia="Garamond" w:hAnsi="Garamond" w:cs="Garamond"/>
          <w:sz w:val="24"/>
        </w:rPr>
        <w:t xml:space="preserve">18 voix « contre » : Stéphanie </w:t>
      </w:r>
      <w:proofErr w:type="spellStart"/>
      <w:r>
        <w:rPr>
          <w:rFonts w:ascii="Garamond" w:eastAsia="Garamond" w:hAnsi="Garamond" w:cs="Garamond"/>
          <w:sz w:val="24"/>
        </w:rPr>
        <w:t>Allègre-Cartier</w:t>
      </w:r>
      <w:proofErr w:type="spellEnd"/>
      <w:r>
        <w:rPr>
          <w:rFonts w:ascii="Garamond" w:eastAsia="Garamond" w:hAnsi="Garamond" w:cs="Garamond"/>
          <w:sz w:val="24"/>
        </w:rPr>
        <w:t xml:space="preserve">, Eric </w:t>
      </w:r>
      <w:proofErr w:type="spellStart"/>
      <w:r>
        <w:rPr>
          <w:rFonts w:ascii="Garamond" w:eastAsia="Garamond" w:hAnsi="Garamond" w:cs="Garamond"/>
          <w:sz w:val="24"/>
        </w:rPr>
        <w:t>Chevaleyre</w:t>
      </w:r>
      <w:proofErr w:type="spellEnd"/>
      <w:r>
        <w:rPr>
          <w:rFonts w:ascii="Garamond" w:eastAsia="Garamond" w:hAnsi="Garamond" w:cs="Garamond"/>
          <w:sz w:val="24"/>
        </w:rPr>
        <w:t xml:space="preserve">, Albert Luchino, Guy </w:t>
      </w:r>
      <w:proofErr w:type="spellStart"/>
      <w:r>
        <w:rPr>
          <w:rFonts w:ascii="Garamond" w:eastAsia="Garamond" w:hAnsi="Garamond" w:cs="Garamond"/>
          <w:sz w:val="24"/>
        </w:rPr>
        <w:t>Gorbinet</w:t>
      </w:r>
      <w:proofErr w:type="spellEnd"/>
      <w:r>
        <w:rPr>
          <w:rFonts w:ascii="Garamond" w:eastAsia="Garamond" w:hAnsi="Garamond" w:cs="Garamond"/>
          <w:sz w:val="24"/>
        </w:rPr>
        <w:t xml:space="preserve">, Michel </w:t>
      </w:r>
      <w:proofErr w:type="spellStart"/>
      <w:r>
        <w:rPr>
          <w:rFonts w:ascii="Garamond" w:eastAsia="Garamond" w:hAnsi="Garamond" w:cs="Garamond"/>
          <w:sz w:val="24"/>
        </w:rPr>
        <w:t>Beaulaton</w:t>
      </w:r>
      <w:proofErr w:type="spellEnd"/>
      <w:r>
        <w:rPr>
          <w:rFonts w:ascii="Garamond" w:eastAsia="Garamond" w:hAnsi="Garamond" w:cs="Garamond"/>
          <w:sz w:val="24"/>
        </w:rPr>
        <w:t xml:space="preserve">, Myriam Fougère, Agnès Pérignon, Corine </w:t>
      </w:r>
      <w:proofErr w:type="spellStart"/>
      <w:r>
        <w:rPr>
          <w:rFonts w:ascii="Garamond" w:eastAsia="Garamond" w:hAnsi="Garamond" w:cs="Garamond"/>
          <w:sz w:val="24"/>
        </w:rPr>
        <w:t>Mondin</w:t>
      </w:r>
      <w:proofErr w:type="spellEnd"/>
      <w:r>
        <w:rPr>
          <w:rFonts w:ascii="Garamond" w:eastAsia="Garamond" w:hAnsi="Garamond" w:cs="Garamond"/>
          <w:sz w:val="24"/>
        </w:rPr>
        <w:t xml:space="preserve">, Marielle Guy, Christine </w:t>
      </w:r>
      <w:proofErr w:type="spellStart"/>
      <w:r>
        <w:rPr>
          <w:rFonts w:ascii="Garamond" w:eastAsia="Garamond" w:hAnsi="Garamond" w:cs="Garamond"/>
          <w:sz w:val="24"/>
        </w:rPr>
        <w:t>Sauvade</w:t>
      </w:r>
      <w:proofErr w:type="spellEnd"/>
      <w:r>
        <w:rPr>
          <w:rFonts w:ascii="Garamond" w:eastAsia="Garamond" w:hAnsi="Garamond" w:cs="Garamond"/>
          <w:sz w:val="24"/>
        </w:rPr>
        <w:t xml:space="preserve">, Daniel </w:t>
      </w:r>
      <w:proofErr w:type="spellStart"/>
      <w:r>
        <w:rPr>
          <w:rFonts w:ascii="Garamond" w:eastAsia="Garamond" w:hAnsi="Garamond" w:cs="Garamond"/>
          <w:sz w:val="24"/>
        </w:rPr>
        <w:t>Barrier</w:t>
      </w:r>
      <w:proofErr w:type="spellEnd"/>
      <w:r>
        <w:rPr>
          <w:rFonts w:ascii="Garamond" w:eastAsia="Garamond" w:hAnsi="Garamond" w:cs="Garamond"/>
          <w:sz w:val="24"/>
        </w:rPr>
        <w:t xml:space="preserve">, Didier </w:t>
      </w:r>
      <w:proofErr w:type="spellStart"/>
      <w:r>
        <w:rPr>
          <w:rFonts w:ascii="Garamond" w:eastAsia="Garamond" w:hAnsi="Garamond" w:cs="Garamond"/>
          <w:sz w:val="24"/>
        </w:rPr>
        <w:t>Ardevol</w:t>
      </w:r>
      <w:proofErr w:type="spellEnd"/>
      <w:r>
        <w:rPr>
          <w:rFonts w:ascii="Garamond" w:eastAsia="Garamond" w:hAnsi="Garamond" w:cs="Garamond"/>
          <w:sz w:val="24"/>
        </w:rPr>
        <w:t xml:space="preserve">, Didier </w:t>
      </w:r>
      <w:proofErr w:type="spellStart"/>
      <w:r>
        <w:rPr>
          <w:rFonts w:ascii="Garamond" w:eastAsia="Garamond" w:hAnsi="Garamond" w:cs="Garamond"/>
          <w:sz w:val="24"/>
        </w:rPr>
        <w:t>Fourt</w:t>
      </w:r>
      <w:proofErr w:type="spellEnd"/>
      <w:r>
        <w:rPr>
          <w:rFonts w:ascii="Garamond" w:eastAsia="Garamond" w:hAnsi="Garamond" w:cs="Garamond"/>
          <w:sz w:val="24"/>
        </w:rPr>
        <w:t xml:space="preserve">, Christian Guénolé, Michel </w:t>
      </w:r>
      <w:proofErr w:type="spellStart"/>
      <w:r>
        <w:rPr>
          <w:rFonts w:ascii="Garamond" w:eastAsia="Garamond" w:hAnsi="Garamond" w:cs="Garamond"/>
          <w:sz w:val="24"/>
        </w:rPr>
        <w:t>Sauvade</w:t>
      </w:r>
      <w:proofErr w:type="spellEnd"/>
      <w:r>
        <w:rPr>
          <w:rFonts w:ascii="Garamond" w:eastAsia="Garamond" w:hAnsi="Garamond" w:cs="Garamond"/>
          <w:sz w:val="24"/>
        </w:rPr>
        <w:t>, Sylvie Demathieu, Bernadette Favier, Pierre Faure).</w:t>
      </w:r>
    </w:p>
    <w:p w14:paraId="799069F8" w14:textId="1291AFE1" w:rsidR="0063522B" w:rsidRDefault="0063522B">
      <w:pPr>
        <w:spacing w:after="80"/>
        <w:jc w:val="both"/>
        <w:rPr>
          <w:rFonts w:ascii="Garamond" w:eastAsia="Garamond" w:hAnsi="Garamond" w:cs="Garamond"/>
          <w:sz w:val="24"/>
        </w:rPr>
      </w:pPr>
    </w:p>
    <w:p w14:paraId="7A151630" w14:textId="7589C74C" w:rsidR="00600518" w:rsidRDefault="00600518">
      <w:pPr>
        <w:spacing w:after="80"/>
        <w:jc w:val="both"/>
        <w:rPr>
          <w:rFonts w:ascii="Garamond" w:eastAsia="Garamond" w:hAnsi="Garamond" w:cs="Garamond"/>
          <w:sz w:val="24"/>
        </w:rPr>
      </w:pPr>
      <w:r w:rsidRPr="008D43EA">
        <w:rPr>
          <w:rFonts w:ascii="Garamond" w:eastAsia="Garamond" w:hAnsi="Garamond" w:cs="Garamond"/>
          <w:sz w:val="24"/>
          <w:u w:val="single"/>
        </w:rPr>
        <w:t>Myriam Fougère</w:t>
      </w:r>
      <w:r>
        <w:rPr>
          <w:rFonts w:ascii="Garamond" w:eastAsia="Garamond" w:hAnsi="Garamond" w:cs="Garamond"/>
          <w:sz w:val="24"/>
        </w:rPr>
        <w:t> : « J’avais une réflexion d’ordre politique à soumettre au conseil ; et M. le Président, si j’ai bien compris l’exposé, si le conseil souhaite augmenter les taux de 5 %</w:t>
      </w:r>
      <w:r w:rsidR="008D43EA">
        <w:rPr>
          <w:rFonts w:ascii="Garamond" w:eastAsia="Garamond" w:hAnsi="Garamond" w:cs="Garamond"/>
          <w:sz w:val="24"/>
        </w:rPr>
        <w:t>,</w:t>
      </w:r>
      <w:r>
        <w:rPr>
          <w:rFonts w:ascii="Garamond" w:eastAsia="Garamond" w:hAnsi="Garamond" w:cs="Garamond"/>
          <w:sz w:val="24"/>
        </w:rPr>
        <w:t xml:space="preserve"> cela fait une augmentation de recettes de fonctionnement de 176 000 € ; sur un budget de 23 millions d’euros de fonctionnement, je trouve que l’on peut équilibrer le budget de fonctionnement notamment par rapport au montant de dépenses imprévues qui est de plus de 1,4 M€, ce que je propose – en tout cas je voterai contre l’augmentation des taux, c’est ce que je voulais dire— est que l’on laisse en l’état les taux tels qu’ils étaient en 2019, même si en 2019, je m’étais aussi opposée à leur augmentation. »</w:t>
      </w:r>
    </w:p>
    <w:p w14:paraId="5387C1CF" w14:textId="02961BE4" w:rsidR="00600518" w:rsidRDefault="00600518">
      <w:pPr>
        <w:spacing w:after="80"/>
        <w:jc w:val="both"/>
        <w:rPr>
          <w:rFonts w:ascii="Garamond" w:eastAsia="Garamond" w:hAnsi="Garamond" w:cs="Garamond"/>
          <w:sz w:val="24"/>
        </w:rPr>
      </w:pPr>
      <w:r w:rsidRPr="008D43EA">
        <w:rPr>
          <w:rFonts w:ascii="Garamond" w:eastAsia="Garamond" w:hAnsi="Garamond" w:cs="Garamond"/>
          <w:sz w:val="24"/>
          <w:u w:val="single"/>
        </w:rPr>
        <w:t>M. le Président</w:t>
      </w:r>
      <w:r>
        <w:rPr>
          <w:rFonts w:ascii="Garamond" w:eastAsia="Garamond" w:hAnsi="Garamond" w:cs="Garamond"/>
          <w:sz w:val="24"/>
        </w:rPr>
        <w:t xml:space="preserve"> : « Je vous </w:t>
      </w:r>
      <w:r w:rsidR="008D43EA">
        <w:rPr>
          <w:rFonts w:ascii="Garamond" w:eastAsia="Garamond" w:hAnsi="Garamond" w:cs="Garamond"/>
          <w:sz w:val="24"/>
        </w:rPr>
        <w:t xml:space="preserve">ai </w:t>
      </w:r>
      <w:r>
        <w:rPr>
          <w:rFonts w:ascii="Garamond" w:eastAsia="Garamond" w:hAnsi="Garamond" w:cs="Garamond"/>
          <w:sz w:val="24"/>
        </w:rPr>
        <w:t>expliqué l’usage qui pouvait être fait de ce produit supplémentaire de la fiscalité, je n’y reviens, pas et il n’échappe à personne que vouloir équilibrer le budget sur le simple résultat des exercices antérieurs, a ses limites ; on se mettra simplement un peu plus en difficulté l’année prochaine, et au lieu de maintenir ou développer les services à la population, on risque d’être amenés à les réduire. Je n’ai pas mentionné tout à l’heure, une dépense supplémentaire cette année, qui sera occasionnée du fait que nous avons décidé l’instauration d’un partenariat étroit pour la sauvegarde de l’abattoir ; cela va également nécessiter d’y mettre un peu d’argent … eh bien, cet argent</w:t>
      </w:r>
      <w:r w:rsidR="00194ACA">
        <w:rPr>
          <w:rFonts w:ascii="Garamond" w:eastAsia="Garamond" w:hAnsi="Garamond" w:cs="Garamond"/>
          <w:sz w:val="24"/>
        </w:rPr>
        <w:t>, là encore, il faudra bien que nous le trouvions ! Je pense qu’il faut tout prendre en compte. »</w:t>
      </w:r>
    </w:p>
    <w:p w14:paraId="14D1F8D1" w14:textId="2578B8F0" w:rsidR="00600518" w:rsidRDefault="00194ACA">
      <w:pPr>
        <w:spacing w:after="80"/>
        <w:jc w:val="both"/>
        <w:rPr>
          <w:rFonts w:ascii="Garamond" w:eastAsia="Garamond" w:hAnsi="Garamond" w:cs="Garamond"/>
          <w:sz w:val="24"/>
        </w:rPr>
      </w:pPr>
      <w:r>
        <w:rPr>
          <w:rFonts w:ascii="Garamond" w:eastAsia="Garamond" w:hAnsi="Garamond" w:cs="Garamond"/>
          <w:sz w:val="24"/>
        </w:rPr>
        <w:t>En l’absence d’autres remarques, M. le Président fait procéder aux votes.</w:t>
      </w:r>
    </w:p>
    <w:p w14:paraId="235B9433" w14:textId="77777777" w:rsidR="0002121D" w:rsidRDefault="0002121D">
      <w:pPr>
        <w:spacing w:after="80"/>
        <w:jc w:val="both"/>
        <w:rPr>
          <w:rFonts w:ascii="Garamond" w:eastAsia="Garamond" w:hAnsi="Garamond" w:cs="Garamond"/>
          <w:sz w:val="24"/>
        </w:rPr>
      </w:pPr>
    </w:p>
    <w:p w14:paraId="3B05975C" w14:textId="5F38F731" w:rsidR="00A040DC" w:rsidRDefault="00A040DC" w:rsidP="00A040DC">
      <w:pPr>
        <w:keepNext/>
        <w:spacing w:after="80"/>
        <w:jc w:val="center"/>
        <w:rPr>
          <w:rFonts w:ascii="Garamond" w:eastAsia="Garamond" w:hAnsi="Garamond" w:cs="Garamond"/>
          <w:b/>
          <w:sz w:val="24"/>
        </w:rPr>
      </w:pPr>
      <w:r>
        <w:rPr>
          <w:rFonts w:ascii="Garamond" w:eastAsia="Garamond" w:hAnsi="Garamond" w:cs="Garamond"/>
          <w:b/>
          <w:sz w:val="24"/>
        </w:rPr>
        <w:t>Budget Prévisionnel 2020 – Budget principal</w:t>
      </w:r>
    </w:p>
    <w:p w14:paraId="070B9694" w14:textId="464E9ACD" w:rsidR="00A040DC" w:rsidRDefault="00A040DC" w:rsidP="00A040DC">
      <w:pPr>
        <w:spacing w:after="80"/>
        <w:jc w:val="both"/>
        <w:rPr>
          <w:rFonts w:ascii="Garamond" w:eastAsia="Garamond" w:hAnsi="Garamond" w:cs="Garamond"/>
          <w:sz w:val="24"/>
        </w:rPr>
      </w:pPr>
      <w:r>
        <w:rPr>
          <w:rFonts w:ascii="Garamond" w:eastAsia="Garamond" w:hAnsi="Garamond" w:cs="Garamond"/>
          <w:sz w:val="24"/>
        </w:rPr>
        <w:t>Cf. délibération n°10.</w:t>
      </w:r>
    </w:p>
    <w:p w14:paraId="5275FF7C" w14:textId="77777777" w:rsidR="00446460" w:rsidRDefault="00A040DC">
      <w:pPr>
        <w:spacing w:after="80"/>
        <w:jc w:val="both"/>
        <w:rPr>
          <w:rFonts w:ascii="Garamond" w:eastAsia="Garamond" w:hAnsi="Garamond" w:cs="Garamond"/>
          <w:sz w:val="24"/>
        </w:rPr>
      </w:pPr>
      <w:r>
        <w:rPr>
          <w:rFonts w:ascii="Garamond" w:eastAsia="Garamond" w:hAnsi="Garamond" w:cs="Garamond"/>
          <w:sz w:val="24"/>
        </w:rPr>
        <w:t xml:space="preserve">Majorité. </w:t>
      </w:r>
    </w:p>
    <w:p w14:paraId="3DAD9970" w14:textId="77777777" w:rsidR="00446460" w:rsidRDefault="00A040DC">
      <w:pPr>
        <w:spacing w:after="80"/>
        <w:jc w:val="both"/>
        <w:rPr>
          <w:rFonts w:ascii="Garamond" w:eastAsia="Garamond" w:hAnsi="Garamond" w:cs="Garamond"/>
          <w:sz w:val="24"/>
        </w:rPr>
      </w:pPr>
      <w:r>
        <w:rPr>
          <w:rFonts w:ascii="Garamond" w:eastAsia="Garamond" w:hAnsi="Garamond" w:cs="Garamond"/>
          <w:sz w:val="24"/>
        </w:rPr>
        <w:t xml:space="preserve">43 voix « pour » ; </w:t>
      </w:r>
    </w:p>
    <w:p w14:paraId="5B00FC84" w14:textId="13D71782" w:rsidR="0063522B" w:rsidRDefault="00A040DC">
      <w:pPr>
        <w:spacing w:after="80"/>
        <w:jc w:val="both"/>
        <w:rPr>
          <w:rFonts w:ascii="Garamond" w:eastAsia="Garamond" w:hAnsi="Garamond" w:cs="Garamond"/>
          <w:sz w:val="24"/>
        </w:rPr>
      </w:pPr>
      <w:r>
        <w:rPr>
          <w:rFonts w:ascii="Garamond" w:eastAsia="Garamond" w:hAnsi="Garamond" w:cs="Garamond"/>
          <w:sz w:val="24"/>
        </w:rPr>
        <w:t xml:space="preserve">9 voix « contre » : Stéphanie </w:t>
      </w:r>
      <w:proofErr w:type="spellStart"/>
      <w:r>
        <w:rPr>
          <w:rFonts w:ascii="Garamond" w:eastAsia="Garamond" w:hAnsi="Garamond" w:cs="Garamond"/>
          <w:sz w:val="24"/>
        </w:rPr>
        <w:t>Allègre-Cartier</w:t>
      </w:r>
      <w:proofErr w:type="spellEnd"/>
      <w:r>
        <w:rPr>
          <w:rFonts w:ascii="Garamond" w:eastAsia="Garamond" w:hAnsi="Garamond" w:cs="Garamond"/>
          <w:sz w:val="24"/>
        </w:rPr>
        <w:t xml:space="preserve">, </w:t>
      </w:r>
      <w:r w:rsidR="00727F77">
        <w:rPr>
          <w:rFonts w:ascii="Garamond" w:eastAsia="Garamond" w:hAnsi="Garamond" w:cs="Garamond"/>
          <w:sz w:val="24"/>
        </w:rPr>
        <w:t xml:space="preserve">Eric </w:t>
      </w:r>
      <w:proofErr w:type="spellStart"/>
      <w:r w:rsidR="00727F77">
        <w:rPr>
          <w:rFonts w:ascii="Garamond" w:eastAsia="Garamond" w:hAnsi="Garamond" w:cs="Garamond"/>
          <w:sz w:val="24"/>
        </w:rPr>
        <w:t>Chevaleyre</w:t>
      </w:r>
      <w:proofErr w:type="spellEnd"/>
      <w:r w:rsidR="00727F77">
        <w:rPr>
          <w:rFonts w:ascii="Garamond" w:eastAsia="Garamond" w:hAnsi="Garamond" w:cs="Garamond"/>
          <w:sz w:val="24"/>
        </w:rPr>
        <w:t xml:space="preserve">, Albert Luchino, Guy </w:t>
      </w:r>
      <w:proofErr w:type="spellStart"/>
      <w:r w:rsidR="00727F77">
        <w:rPr>
          <w:rFonts w:ascii="Garamond" w:eastAsia="Garamond" w:hAnsi="Garamond" w:cs="Garamond"/>
          <w:sz w:val="24"/>
        </w:rPr>
        <w:t>Gorbinet</w:t>
      </w:r>
      <w:proofErr w:type="spellEnd"/>
      <w:r w:rsidR="00727F77">
        <w:rPr>
          <w:rFonts w:ascii="Garamond" w:eastAsia="Garamond" w:hAnsi="Garamond" w:cs="Garamond"/>
          <w:sz w:val="24"/>
        </w:rPr>
        <w:t xml:space="preserve">, Myriam Fougère, Agnès Pérignon, Corine </w:t>
      </w:r>
      <w:proofErr w:type="spellStart"/>
      <w:r w:rsidR="00727F77">
        <w:rPr>
          <w:rFonts w:ascii="Garamond" w:eastAsia="Garamond" w:hAnsi="Garamond" w:cs="Garamond"/>
          <w:sz w:val="24"/>
        </w:rPr>
        <w:t>Mondin</w:t>
      </w:r>
      <w:proofErr w:type="spellEnd"/>
      <w:r w:rsidR="00727F77">
        <w:rPr>
          <w:rFonts w:ascii="Garamond" w:eastAsia="Garamond" w:hAnsi="Garamond" w:cs="Garamond"/>
          <w:sz w:val="24"/>
        </w:rPr>
        <w:t xml:space="preserve">, Christian Guénolé, Didier </w:t>
      </w:r>
      <w:proofErr w:type="spellStart"/>
      <w:r w:rsidR="00727F77">
        <w:rPr>
          <w:rFonts w:ascii="Garamond" w:eastAsia="Garamond" w:hAnsi="Garamond" w:cs="Garamond"/>
          <w:sz w:val="24"/>
        </w:rPr>
        <w:t>Fourt</w:t>
      </w:r>
      <w:proofErr w:type="spellEnd"/>
      <w:r w:rsidR="00727F77">
        <w:rPr>
          <w:rFonts w:ascii="Garamond" w:eastAsia="Garamond" w:hAnsi="Garamond" w:cs="Garamond"/>
          <w:sz w:val="24"/>
        </w:rPr>
        <w:t xml:space="preserve"> ; 7 abstentions : Michel </w:t>
      </w:r>
      <w:proofErr w:type="spellStart"/>
      <w:r w:rsidR="00727F77">
        <w:rPr>
          <w:rFonts w:ascii="Garamond" w:eastAsia="Garamond" w:hAnsi="Garamond" w:cs="Garamond"/>
          <w:sz w:val="24"/>
        </w:rPr>
        <w:t>Beaulaton</w:t>
      </w:r>
      <w:proofErr w:type="spellEnd"/>
      <w:r w:rsidR="00727F77">
        <w:rPr>
          <w:rFonts w:ascii="Garamond" w:eastAsia="Garamond" w:hAnsi="Garamond" w:cs="Garamond"/>
          <w:sz w:val="24"/>
        </w:rPr>
        <w:t xml:space="preserve">, Marielle Guy, Christine </w:t>
      </w:r>
      <w:proofErr w:type="spellStart"/>
      <w:r w:rsidR="00727F77">
        <w:rPr>
          <w:rFonts w:ascii="Garamond" w:eastAsia="Garamond" w:hAnsi="Garamond" w:cs="Garamond"/>
          <w:sz w:val="24"/>
        </w:rPr>
        <w:t>Sauvade</w:t>
      </w:r>
      <w:proofErr w:type="spellEnd"/>
      <w:r w:rsidR="00727F77">
        <w:rPr>
          <w:rFonts w:ascii="Garamond" w:eastAsia="Garamond" w:hAnsi="Garamond" w:cs="Garamond"/>
          <w:sz w:val="24"/>
        </w:rPr>
        <w:t xml:space="preserve">, Daniel </w:t>
      </w:r>
      <w:proofErr w:type="spellStart"/>
      <w:r w:rsidR="00727F77">
        <w:rPr>
          <w:rFonts w:ascii="Garamond" w:eastAsia="Garamond" w:hAnsi="Garamond" w:cs="Garamond"/>
          <w:sz w:val="24"/>
        </w:rPr>
        <w:t>Barrier</w:t>
      </w:r>
      <w:proofErr w:type="spellEnd"/>
      <w:r w:rsidR="00727F77">
        <w:rPr>
          <w:rFonts w:ascii="Garamond" w:eastAsia="Garamond" w:hAnsi="Garamond" w:cs="Garamond"/>
          <w:sz w:val="24"/>
        </w:rPr>
        <w:t xml:space="preserve">, Didier </w:t>
      </w:r>
      <w:proofErr w:type="spellStart"/>
      <w:r w:rsidR="00727F77">
        <w:rPr>
          <w:rFonts w:ascii="Garamond" w:eastAsia="Garamond" w:hAnsi="Garamond" w:cs="Garamond"/>
          <w:sz w:val="24"/>
        </w:rPr>
        <w:t>Ardevol</w:t>
      </w:r>
      <w:proofErr w:type="spellEnd"/>
      <w:r w:rsidR="00727F77">
        <w:rPr>
          <w:rFonts w:ascii="Garamond" w:eastAsia="Garamond" w:hAnsi="Garamond" w:cs="Garamond"/>
          <w:sz w:val="24"/>
        </w:rPr>
        <w:t xml:space="preserve">, Michel </w:t>
      </w:r>
      <w:proofErr w:type="spellStart"/>
      <w:r w:rsidR="00727F77">
        <w:rPr>
          <w:rFonts w:ascii="Garamond" w:eastAsia="Garamond" w:hAnsi="Garamond" w:cs="Garamond"/>
          <w:sz w:val="24"/>
        </w:rPr>
        <w:t>Sauvade</w:t>
      </w:r>
      <w:proofErr w:type="spellEnd"/>
      <w:r w:rsidR="00727F77">
        <w:rPr>
          <w:rFonts w:ascii="Garamond" w:eastAsia="Garamond" w:hAnsi="Garamond" w:cs="Garamond"/>
          <w:sz w:val="24"/>
        </w:rPr>
        <w:t>, Pierre Faure).</w:t>
      </w:r>
    </w:p>
    <w:p w14:paraId="18752426" w14:textId="4B479864" w:rsidR="00A040DC" w:rsidRDefault="00A040DC">
      <w:pPr>
        <w:spacing w:after="80"/>
        <w:jc w:val="both"/>
        <w:rPr>
          <w:rFonts w:ascii="Garamond" w:eastAsia="Garamond" w:hAnsi="Garamond" w:cs="Garamond"/>
          <w:sz w:val="24"/>
        </w:rPr>
      </w:pPr>
    </w:p>
    <w:p w14:paraId="369C09CA" w14:textId="4096C51E" w:rsidR="00727F77" w:rsidRDefault="00727F77" w:rsidP="00727F77">
      <w:pPr>
        <w:keepNext/>
        <w:spacing w:after="80"/>
        <w:jc w:val="center"/>
        <w:rPr>
          <w:rFonts w:ascii="Garamond" w:eastAsia="Garamond" w:hAnsi="Garamond" w:cs="Garamond"/>
          <w:b/>
          <w:sz w:val="24"/>
        </w:rPr>
      </w:pPr>
      <w:r>
        <w:rPr>
          <w:rFonts w:ascii="Garamond" w:eastAsia="Garamond" w:hAnsi="Garamond" w:cs="Garamond"/>
          <w:b/>
          <w:sz w:val="24"/>
        </w:rPr>
        <w:t>Budget Prévisionnel 2020 – Budgets annexes</w:t>
      </w:r>
    </w:p>
    <w:p w14:paraId="1B304907" w14:textId="61326BE4"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n°11.</w:t>
      </w:r>
    </w:p>
    <w:p w14:paraId="266E3F53" w14:textId="77777777" w:rsidR="00727F77" w:rsidRDefault="00727F77" w:rsidP="00727F77">
      <w:pPr>
        <w:spacing w:after="80"/>
        <w:jc w:val="both"/>
        <w:rPr>
          <w:rFonts w:ascii="Garamond" w:eastAsia="Garamond" w:hAnsi="Garamond" w:cs="Garamond"/>
          <w:sz w:val="24"/>
        </w:rPr>
      </w:pPr>
      <w:r>
        <w:rPr>
          <w:rFonts w:ascii="Garamond" w:eastAsia="Garamond" w:hAnsi="Garamond" w:cs="Garamond"/>
          <w:sz w:val="24"/>
        </w:rPr>
        <w:t>Unanimité.</w:t>
      </w:r>
    </w:p>
    <w:p w14:paraId="14AE03E8" w14:textId="6661F50C" w:rsidR="00727F77" w:rsidRDefault="00727F77">
      <w:pPr>
        <w:spacing w:after="80"/>
        <w:jc w:val="both"/>
        <w:rPr>
          <w:rFonts w:ascii="Garamond" w:eastAsia="Garamond" w:hAnsi="Garamond" w:cs="Garamond"/>
          <w:sz w:val="24"/>
        </w:rPr>
      </w:pPr>
    </w:p>
    <w:p w14:paraId="6FCF7D09" w14:textId="44415207" w:rsidR="00727F77" w:rsidRDefault="00727F77" w:rsidP="00727F77">
      <w:pPr>
        <w:keepNext/>
        <w:spacing w:after="80"/>
        <w:jc w:val="center"/>
        <w:rPr>
          <w:rFonts w:ascii="Garamond" w:eastAsia="Garamond" w:hAnsi="Garamond" w:cs="Garamond"/>
          <w:b/>
          <w:sz w:val="24"/>
        </w:rPr>
      </w:pPr>
      <w:r>
        <w:rPr>
          <w:rFonts w:ascii="Garamond" w:eastAsia="Garamond" w:hAnsi="Garamond" w:cs="Garamond"/>
          <w:b/>
          <w:sz w:val="24"/>
        </w:rPr>
        <w:t>Attribution de subventions aux associations 2020</w:t>
      </w:r>
    </w:p>
    <w:p w14:paraId="05FCC0AD" w14:textId="2CD0C20F"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n°12</w:t>
      </w:r>
    </w:p>
    <w:p w14:paraId="4C7870CF" w14:textId="63EB7A1C" w:rsidR="00727F77" w:rsidRDefault="00727F77" w:rsidP="00727F77">
      <w:pPr>
        <w:spacing w:after="80"/>
        <w:jc w:val="both"/>
        <w:rPr>
          <w:rFonts w:ascii="Garamond" w:eastAsia="Garamond" w:hAnsi="Garamond" w:cs="Garamond"/>
          <w:sz w:val="24"/>
        </w:rPr>
      </w:pPr>
      <w:r>
        <w:rPr>
          <w:rFonts w:ascii="Garamond" w:eastAsia="Garamond" w:hAnsi="Garamond" w:cs="Garamond"/>
          <w:sz w:val="24"/>
        </w:rPr>
        <w:t>Majorité. 57 voix « pour », 1 vote « contre », 1 abstention.</w:t>
      </w:r>
    </w:p>
    <w:p w14:paraId="7859C09D" w14:textId="261FBF17" w:rsidR="00727F77" w:rsidRDefault="00194ACA">
      <w:pPr>
        <w:spacing w:after="80"/>
        <w:jc w:val="both"/>
        <w:rPr>
          <w:rFonts w:ascii="Garamond" w:eastAsia="Garamond" w:hAnsi="Garamond" w:cs="Garamond"/>
          <w:sz w:val="24"/>
        </w:rPr>
      </w:pPr>
      <w:r>
        <w:rPr>
          <w:rFonts w:ascii="Garamond" w:eastAsia="Garamond" w:hAnsi="Garamond" w:cs="Garamond"/>
          <w:sz w:val="24"/>
        </w:rPr>
        <w:t>M. le Président rappelle que les montants attribués au Cyclo-</w:t>
      </w:r>
      <w:r w:rsidR="00A87440">
        <w:rPr>
          <w:rFonts w:ascii="Garamond" w:eastAsia="Garamond" w:hAnsi="Garamond" w:cs="Garamond"/>
          <w:sz w:val="24"/>
        </w:rPr>
        <w:t>C</w:t>
      </w:r>
      <w:r>
        <w:rPr>
          <w:rFonts w:ascii="Garamond" w:eastAsia="Garamond" w:hAnsi="Garamond" w:cs="Garamond"/>
          <w:sz w:val="24"/>
        </w:rPr>
        <w:t xml:space="preserve">lub « Les Copains » et au </w:t>
      </w:r>
      <w:proofErr w:type="spellStart"/>
      <w:r>
        <w:rPr>
          <w:rFonts w:ascii="Garamond" w:eastAsia="Garamond" w:hAnsi="Garamond" w:cs="Garamond"/>
          <w:sz w:val="24"/>
        </w:rPr>
        <w:t>Livradoué</w:t>
      </w:r>
      <w:proofErr w:type="spellEnd"/>
      <w:r>
        <w:rPr>
          <w:rFonts w:ascii="Garamond" w:eastAsia="Garamond" w:hAnsi="Garamond" w:cs="Garamond"/>
          <w:sz w:val="24"/>
        </w:rPr>
        <w:t xml:space="preserve"> </w:t>
      </w:r>
      <w:proofErr w:type="spellStart"/>
      <w:r>
        <w:rPr>
          <w:rFonts w:ascii="Garamond" w:eastAsia="Garamond" w:hAnsi="Garamond" w:cs="Garamond"/>
          <w:sz w:val="24"/>
        </w:rPr>
        <w:t>Dansaïre</w:t>
      </w:r>
      <w:proofErr w:type="spellEnd"/>
      <w:r>
        <w:rPr>
          <w:rFonts w:ascii="Garamond" w:eastAsia="Garamond" w:hAnsi="Garamond" w:cs="Garamond"/>
          <w:sz w:val="24"/>
        </w:rPr>
        <w:t>, seront modifiés et portés respectivement à 35 000 €. Il informe les conseillers que le budget principal sera modifié en conséquence.</w:t>
      </w:r>
    </w:p>
    <w:p w14:paraId="5AA235DB" w14:textId="41071D4B" w:rsidR="00194ACA" w:rsidRDefault="00A87440" w:rsidP="00A87440">
      <w:pPr>
        <w:spacing w:after="80"/>
        <w:jc w:val="center"/>
        <w:rPr>
          <w:rFonts w:ascii="Garamond" w:eastAsia="Garamond" w:hAnsi="Garamond" w:cs="Garamond"/>
          <w:sz w:val="24"/>
        </w:rPr>
      </w:pPr>
      <w:r>
        <w:rPr>
          <w:rFonts w:ascii="Garamond" w:eastAsia="Garamond" w:hAnsi="Garamond" w:cs="Garamond"/>
          <w:sz w:val="24"/>
        </w:rPr>
        <w:t>……………………………….</w:t>
      </w:r>
    </w:p>
    <w:p w14:paraId="2A4BB199" w14:textId="77777777" w:rsidR="00A87440" w:rsidRDefault="00A87440" w:rsidP="00A87440">
      <w:pPr>
        <w:spacing w:after="80"/>
        <w:jc w:val="center"/>
        <w:rPr>
          <w:rFonts w:ascii="Garamond" w:eastAsia="Garamond" w:hAnsi="Garamond" w:cs="Garamond"/>
          <w:sz w:val="24"/>
        </w:rPr>
      </w:pPr>
      <w:r>
        <w:rPr>
          <w:rFonts w:ascii="Garamond" w:eastAsia="Garamond" w:hAnsi="Garamond" w:cs="Garamond"/>
          <w:sz w:val="24"/>
        </w:rPr>
        <w:t xml:space="preserve">Départs de Eric Dubourgnoux (pouvoir à Isabelle </w:t>
      </w:r>
      <w:proofErr w:type="spellStart"/>
      <w:r>
        <w:rPr>
          <w:rFonts w:ascii="Garamond" w:eastAsia="Garamond" w:hAnsi="Garamond" w:cs="Garamond"/>
          <w:sz w:val="24"/>
        </w:rPr>
        <w:t>Romeuf</w:t>
      </w:r>
      <w:proofErr w:type="spellEnd"/>
      <w:r>
        <w:rPr>
          <w:rFonts w:ascii="Garamond" w:eastAsia="Garamond" w:hAnsi="Garamond" w:cs="Garamond"/>
          <w:sz w:val="24"/>
        </w:rPr>
        <w:t xml:space="preserve">), Jacques Pouget, </w:t>
      </w:r>
    </w:p>
    <w:p w14:paraId="35E84002" w14:textId="253CD888" w:rsidR="00A87440" w:rsidRDefault="00A87440" w:rsidP="00A87440">
      <w:pPr>
        <w:spacing w:after="80"/>
        <w:jc w:val="center"/>
        <w:rPr>
          <w:rFonts w:ascii="Garamond" w:eastAsia="Garamond" w:hAnsi="Garamond" w:cs="Garamond"/>
          <w:sz w:val="24"/>
        </w:rPr>
      </w:pPr>
      <w:r>
        <w:rPr>
          <w:rFonts w:ascii="Garamond" w:eastAsia="Garamond" w:hAnsi="Garamond" w:cs="Garamond"/>
          <w:sz w:val="24"/>
        </w:rPr>
        <w:t>et Arnaud Provenchère</w:t>
      </w:r>
    </w:p>
    <w:p w14:paraId="6523FE54" w14:textId="5F6D3055" w:rsidR="00A87440" w:rsidRDefault="00A87440" w:rsidP="00A87440">
      <w:pPr>
        <w:spacing w:after="80"/>
        <w:jc w:val="center"/>
        <w:rPr>
          <w:rFonts w:ascii="Garamond" w:eastAsia="Garamond" w:hAnsi="Garamond" w:cs="Garamond"/>
          <w:sz w:val="24"/>
        </w:rPr>
      </w:pPr>
      <w:r>
        <w:rPr>
          <w:rFonts w:ascii="Garamond" w:eastAsia="Garamond" w:hAnsi="Garamond" w:cs="Garamond"/>
          <w:sz w:val="24"/>
        </w:rPr>
        <w:t>46 présents – 11 pouvoirs – 57 votants</w:t>
      </w:r>
    </w:p>
    <w:p w14:paraId="7AE41A32" w14:textId="7792663A" w:rsidR="00A87440" w:rsidRDefault="00A87440" w:rsidP="00A87440">
      <w:pPr>
        <w:spacing w:after="80"/>
        <w:jc w:val="center"/>
        <w:rPr>
          <w:rFonts w:ascii="Garamond" w:eastAsia="Garamond" w:hAnsi="Garamond" w:cs="Garamond"/>
          <w:sz w:val="24"/>
        </w:rPr>
      </w:pPr>
      <w:r>
        <w:rPr>
          <w:rFonts w:ascii="Garamond" w:eastAsia="Garamond" w:hAnsi="Garamond" w:cs="Garamond"/>
          <w:sz w:val="24"/>
        </w:rPr>
        <w:t>………………………………….</w:t>
      </w:r>
    </w:p>
    <w:p w14:paraId="6BFF87AA" w14:textId="77777777" w:rsidR="00A87440" w:rsidRDefault="00A87440">
      <w:pPr>
        <w:spacing w:after="80"/>
        <w:jc w:val="both"/>
        <w:rPr>
          <w:rFonts w:ascii="Garamond" w:eastAsia="Garamond" w:hAnsi="Garamond" w:cs="Garamond"/>
          <w:sz w:val="24"/>
        </w:rPr>
      </w:pPr>
    </w:p>
    <w:p w14:paraId="63F614C5" w14:textId="5FFBDDE6" w:rsidR="00727F77" w:rsidRDefault="00727F77" w:rsidP="00727F77">
      <w:pPr>
        <w:keepNext/>
        <w:spacing w:after="80"/>
        <w:jc w:val="center"/>
        <w:rPr>
          <w:rFonts w:ascii="Garamond" w:eastAsia="Garamond" w:hAnsi="Garamond" w:cs="Garamond"/>
          <w:b/>
          <w:sz w:val="24"/>
        </w:rPr>
      </w:pPr>
      <w:r>
        <w:rPr>
          <w:rFonts w:ascii="Garamond" w:eastAsia="Garamond" w:hAnsi="Garamond" w:cs="Garamond"/>
          <w:b/>
          <w:sz w:val="24"/>
        </w:rPr>
        <w:t xml:space="preserve">Soutien à l’association </w:t>
      </w:r>
      <w:proofErr w:type="spellStart"/>
      <w:r>
        <w:rPr>
          <w:rFonts w:ascii="Garamond" w:eastAsia="Garamond" w:hAnsi="Garamond" w:cs="Garamond"/>
          <w:b/>
          <w:sz w:val="24"/>
        </w:rPr>
        <w:t>Récup’Dore</w:t>
      </w:r>
      <w:proofErr w:type="spellEnd"/>
      <w:r>
        <w:rPr>
          <w:rFonts w:ascii="Garamond" w:eastAsia="Garamond" w:hAnsi="Garamond" w:cs="Garamond"/>
          <w:b/>
          <w:sz w:val="24"/>
        </w:rPr>
        <w:t xml:space="preserve"> Solidaire</w:t>
      </w:r>
    </w:p>
    <w:p w14:paraId="7287B6A9" w14:textId="30CE06C6"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n°13</w:t>
      </w:r>
    </w:p>
    <w:p w14:paraId="5B775D37" w14:textId="77777777" w:rsidR="00727F77" w:rsidRDefault="00727F77" w:rsidP="00727F77">
      <w:pPr>
        <w:spacing w:after="80"/>
        <w:jc w:val="both"/>
        <w:rPr>
          <w:rFonts w:ascii="Garamond" w:eastAsia="Garamond" w:hAnsi="Garamond" w:cs="Garamond"/>
          <w:sz w:val="24"/>
        </w:rPr>
      </w:pPr>
      <w:r>
        <w:rPr>
          <w:rFonts w:ascii="Garamond" w:eastAsia="Garamond" w:hAnsi="Garamond" w:cs="Garamond"/>
          <w:sz w:val="24"/>
        </w:rPr>
        <w:t>Unanimité.</w:t>
      </w:r>
    </w:p>
    <w:p w14:paraId="4EF4FCFB" w14:textId="6AE6950C" w:rsidR="00727F77" w:rsidRDefault="00727F77">
      <w:pPr>
        <w:spacing w:after="80"/>
        <w:jc w:val="both"/>
        <w:rPr>
          <w:rFonts w:ascii="Garamond" w:eastAsia="Garamond" w:hAnsi="Garamond" w:cs="Garamond"/>
          <w:sz w:val="24"/>
        </w:rPr>
      </w:pPr>
    </w:p>
    <w:p w14:paraId="73E58C60" w14:textId="1E5F477C" w:rsidR="00727F77" w:rsidRDefault="00727F77" w:rsidP="00727F77">
      <w:pPr>
        <w:keepNext/>
        <w:spacing w:after="80"/>
        <w:jc w:val="center"/>
        <w:rPr>
          <w:rFonts w:ascii="Garamond" w:eastAsia="Garamond" w:hAnsi="Garamond" w:cs="Garamond"/>
          <w:b/>
          <w:sz w:val="24"/>
        </w:rPr>
      </w:pPr>
      <w:r>
        <w:rPr>
          <w:rFonts w:ascii="Garamond" w:eastAsia="Garamond" w:hAnsi="Garamond" w:cs="Garamond"/>
          <w:b/>
          <w:sz w:val="24"/>
        </w:rPr>
        <w:t>Appel à projet « Santé » : attribution d’un fonds de concours pour la maison de santé d’Arlanc.</w:t>
      </w:r>
    </w:p>
    <w:p w14:paraId="48473350" w14:textId="4EBFB7C7"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n°14</w:t>
      </w:r>
    </w:p>
    <w:p w14:paraId="6E886864" w14:textId="77777777" w:rsidR="00727F77" w:rsidRDefault="00727F77" w:rsidP="00727F77">
      <w:pPr>
        <w:spacing w:after="80"/>
        <w:jc w:val="both"/>
        <w:rPr>
          <w:rFonts w:ascii="Garamond" w:eastAsia="Garamond" w:hAnsi="Garamond" w:cs="Garamond"/>
          <w:sz w:val="24"/>
        </w:rPr>
      </w:pPr>
      <w:r>
        <w:rPr>
          <w:rFonts w:ascii="Garamond" w:eastAsia="Garamond" w:hAnsi="Garamond" w:cs="Garamond"/>
          <w:sz w:val="24"/>
        </w:rPr>
        <w:t>Unanimité.</w:t>
      </w:r>
    </w:p>
    <w:p w14:paraId="5A395170" w14:textId="75AD5EB5" w:rsidR="00727F77" w:rsidRDefault="00A87440">
      <w:pPr>
        <w:spacing w:after="80"/>
        <w:jc w:val="both"/>
        <w:rPr>
          <w:rFonts w:ascii="Garamond" w:eastAsia="Garamond" w:hAnsi="Garamond" w:cs="Garamond"/>
          <w:sz w:val="24"/>
        </w:rPr>
      </w:pPr>
      <w:r>
        <w:rPr>
          <w:rFonts w:ascii="Garamond" w:eastAsia="Garamond" w:hAnsi="Garamond" w:cs="Garamond"/>
          <w:sz w:val="24"/>
        </w:rPr>
        <w:t xml:space="preserve">Jean </w:t>
      </w:r>
      <w:proofErr w:type="spellStart"/>
      <w:r>
        <w:rPr>
          <w:rFonts w:ascii="Garamond" w:eastAsia="Garamond" w:hAnsi="Garamond" w:cs="Garamond"/>
          <w:sz w:val="24"/>
        </w:rPr>
        <w:t>Savinel</w:t>
      </w:r>
      <w:proofErr w:type="spellEnd"/>
      <w:r>
        <w:rPr>
          <w:rFonts w:ascii="Garamond" w:eastAsia="Garamond" w:hAnsi="Garamond" w:cs="Garamond"/>
          <w:sz w:val="24"/>
        </w:rPr>
        <w:t xml:space="preserve"> donne des précisions sur le projet en indiquant au conseil que le projet est bien avancé, que les murs et la toiture sont en passe d’être bientôt terminés.</w:t>
      </w:r>
    </w:p>
    <w:p w14:paraId="17172B22" w14:textId="16C1FA60" w:rsidR="00A87440" w:rsidRDefault="00A87440">
      <w:pPr>
        <w:spacing w:after="80"/>
        <w:jc w:val="both"/>
        <w:rPr>
          <w:rFonts w:ascii="Garamond" w:eastAsia="Garamond" w:hAnsi="Garamond" w:cs="Garamond"/>
          <w:sz w:val="24"/>
        </w:rPr>
      </w:pPr>
      <w:r>
        <w:rPr>
          <w:rFonts w:ascii="Garamond" w:eastAsia="Garamond" w:hAnsi="Garamond" w:cs="Garamond"/>
          <w:sz w:val="24"/>
        </w:rPr>
        <w:t>M. le Président rappelle qu</w:t>
      </w:r>
      <w:r w:rsidR="00101C6A">
        <w:rPr>
          <w:rFonts w:ascii="Garamond" w:eastAsia="Garamond" w:hAnsi="Garamond" w:cs="Garamond"/>
          <w:sz w:val="24"/>
        </w:rPr>
        <w:t>’une convention définissant entre autres les modalités de versement du</w:t>
      </w:r>
      <w:r>
        <w:rPr>
          <w:rFonts w:ascii="Garamond" w:eastAsia="Garamond" w:hAnsi="Garamond" w:cs="Garamond"/>
          <w:sz w:val="24"/>
        </w:rPr>
        <w:t xml:space="preserve"> fonds de concours</w:t>
      </w:r>
      <w:r w:rsidR="00101C6A">
        <w:rPr>
          <w:rFonts w:ascii="Garamond" w:eastAsia="Garamond" w:hAnsi="Garamond" w:cs="Garamond"/>
          <w:sz w:val="24"/>
        </w:rPr>
        <w:t xml:space="preserve"> sera établie entre ALF et la commune d’Arlanc.</w:t>
      </w:r>
    </w:p>
    <w:p w14:paraId="4CDC1D9D" w14:textId="563259E3" w:rsidR="00A87440" w:rsidRDefault="00101C6A">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Sauvade</w:t>
      </w:r>
      <w:proofErr w:type="spellEnd"/>
      <w:r>
        <w:rPr>
          <w:rFonts w:ascii="Garamond" w:eastAsia="Garamond" w:hAnsi="Garamond" w:cs="Garamond"/>
          <w:sz w:val="24"/>
        </w:rPr>
        <w:t xml:space="preserve"> demande quelle est la position de l’exécutif sur le projet de maison de santé sur la commune d’Ambert.</w:t>
      </w:r>
    </w:p>
    <w:p w14:paraId="64AF34E0" w14:textId="13F983C1" w:rsidR="00101C6A" w:rsidRDefault="00101C6A">
      <w:pPr>
        <w:spacing w:after="80"/>
        <w:jc w:val="both"/>
        <w:rPr>
          <w:rFonts w:ascii="Garamond" w:eastAsia="Garamond" w:hAnsi="Garamond" w:cs="Garamond"/>
          <w:sz w:val="24"/>
        </w:rPr>
      </w:pPr>
      <w:r w:rsidRPr="0002121D">
        <w:rPr>
          <w:rFonts w:ascii="Garamond" w:eastAsia="Garamond" w:hAnsi="Garamond" w:cs="Garamond"/>
          <w:sz w:val="24"/>
          <w:u w:val="single"/>
        </w:rPr>
        <w:t>M. le Président</w:t>
      </w:r>
      <w:r>
        <w:rPr>
          <w:rFonts w:ascii="Garamond" w:eastAsia="Garamond" w:hAnsi="Garamond" w:cs="Garamond"/>
          <w:sz w:val="24"/>
        </w:rPr>
        <w:t xml:space="preserve"> : le projet en cours </w:t>
      </w:r>
      <w:r w:rsidR="0002121D">
        <w:rPr>
          <w:rFonts w:ascii="Garamond" w:eastAsia="Garamond" w:hAnsi="Garamond" w:cs="Garamond"/>
          <w:sz w:val="24"/>
        </w:rPr>
        <w:t>à</w:t>
      </w:r>
      <w:r>
        <w:rPr>
          <w:rFonts w:ascii="Garamond" w:eastAsia="Garamond" w:hAnsi="Garamond" w:cs="Garamond"/>
          <w:sz w:val="24"/>
        </w:rPr>
        <w:t xml:space="preserve"> Ambert prend forme. Une réelle dynamique s’est mise en place. Le projet</w:t>
      </w:r>
      <w:r w:rsidR="0002121D">
        <w:rPr>
          <w:rFonts w:ascii="Garamond" w:eastAsia="Garamond" w:hAnsi="Garamond" w:cs="Garamond"/>
          <w:sz w:val="24"/>
        </w:rPr>
        <w:t>,</w:t>
      </w:r>
      <w:r>
        <w:rPr>
          <w:rFonts w:ascii="Garamond" w:eastAsia="Garamond" w:hAnsi="Garamond" w:cs="Garamond"/>
          <w:sz w:val="24"/>
        </w:rPr>
        <w:t xml:space="preserve"> ce n’est pas à toi que je vais en rappeler la teneur, puisque tu </w:t>
      </w:r>
      <w:r w:rsidR="00320CE5">
        <w:rPr>
          <w:rFonts w:ascii="Garamond" w:eastAsia="Garamond" w:hAnsi="Garamond" w:cs="Garamond"/>
          <w:sz w:val="24"/>
        </w:rPr>
        <w:t>le</w:t>
      </w:r>
      <w:r>
        <w:rPr>
          <w:rFonts w:ascii="Garamond" w:eastAsia="Garamond" w:hAnsi="Garamond" w:cs="Garamond"/>
          <w:sz w:val="24"/>
        </w:rPr>
        <w:t xml:space="preserve"> connais parfaitement. Ce qui a été convenu avec la commune d’Ambert</w:t>
      </w:r>
      <w:r w:rsidR="0002121D">
        <w:rPr>
          <w:rFonts w:ascii="Garamond" w:eastAsia="Garamond" w:hAnsi="Garamond" w:cs="Garamond"/>
          <w:sz w:val="24"/>
        </w:rPr>
        <w:t>,</w:t>
      </w:r>
      <w:r>
        <w:rPr>
          <w:rFonts w:ascii="Garamond" w:eastAsia="Garamond" w:hAnsi="Garamond" w:cs="Garamond"/>
          <w:sz w:val="24"/>
        </w:rPr>
        <w:t xml:space="preserve"> c’est que la communauté de communes puisse être partenaire au travers de la mise à disposition du terrain d’assise. Ce terrain est actuellement la propriété de l’EPF-</w:t>
      </w:r>
      <w:proofErr w:type="spellStart"/>
      <w:r>
        <w:rPr>
          <w:rFonts w:ascii="Garamond" w:eastAsia="Garamond" w:hAnsi="Garamond" w:cs="Garamond"/>
          <w:sz w:val="24"/>
        </w:rPr>
        <w:t>smaf</w:t>
      </w:r>
      <w:proofErr w:type="spellEnd"/>
      <w:r>
        <w:rPr>
          <w:rFonts w:ascii="Garamond" w:eastAsia="Garamond" w:hAnsi="Garamond" w:cs="Garamond"/>
          <w:sz w:val="24"/>
        </w:rPr>
        <w:t>, qui l’avait acheté pour le compte de la commune d’Ambert. Nous avons convenu avec cette dernière que la partie de 4</w:t>
      </w:r>
      <w:r w:rsidR="0002121D">
        <w:rPr>
          <w:rFonts w:ascii="Garamond" w:eastAsia="Garamond" w:hAnsi="Garamond" w:cs="Garamond"/>
          <w:sz w:val="24"/>
        </w:rPr>
        <w:t xml:space="preserve"> </w:t>
      </w:r>
      <w:r>
        <w:rPr>
          <w:rFonts w:ascii="Garamond" w:eastAsia="Garamond" w:hAnsi="Garamond" w:cs="Garamond"/>
          <w:sz w:val="24"/>
        </w:rPr>
        <w:t>500 m² nécessaire</w:t>
      </w:r>
      <w:r w:rsidR="0002121D">
        <w:rPr>
          <w:rFonts w:ascii="Garamond" w:eastAsia="Garamond" w:hAnsi="Garamond" w:cs="Garamond"/>
          <w:sz w:val="24"/>
        </w:rPr>
        <w:t>s</w:t>
      </w:r>
      <w:r>
        <w:rPr>
          <w:rFonts w:ascii="Garamond" w:eastAsia="Garamond" w:hAnsi="Garamond" w:cs="Garamond"/>
          <w:sz w:val="24"/>
        </w:rPr>
        <w:t xml:space="preserve"> pour recevoir les bâtiments de la maison de santé nous soit rétrocédée. Il vous sera proposé bien évidemment prochainement que sous une forme juridique à définir, -- sans doute un bail emphytéotique-- nous puissions le mettre à disposition de l’opérateur privé qui va assurer la construction de ces bâtiments. Voilà où nous en sommes aujourd’hui.</w:t>
      </w:r>
      <w:r w:rsidR="00444586">
        <w:rPr>
          <w:rFonts w:ascii="Garamond" w:eastAsia="Garamond" w:hAnsi="Garamond" w:cs="Garamond"/>
          <w:sz w:val="24"/>
        </w:rPr>
        <w:t xml:space="preserve"> Je précise que ces budgets, concernant Ambert ou Arlanc, figurent au budget.</w:t>
      </w:r>
      <w:r>
        <w:rPr>
          <w:rFonts w:ascii="Garamond" w:eastAsia="Garamond" w:hAnsi="Garamond" w:cs="Garamond"/>
          <w:sz w:val="24"/>
        </w:rPr>
        <w:t> »</w:t>
      </w:r>
    </w:p>
    <w:p w14:paraId="28B560B3" w14:textId="514B7171" w:rsidR="00444586" w:rsidRDefault="00444586">
      <w:pPr>
        <w:spacing w:after="80"/>
        <w:jc w:val="both"/>
        <w:rPr>
          <w:rFonts w:ascii="Garamond" w:eastAsia="Garamond" w:hAnsi="Garamond" w:cs="Garamond"/>
          <w:sz w:val="24"/>
        </w:rPr>
      </w:pPr>
    </w:p>
    <w:p w14:paraId="564BE1A7" w14:textId="77777777" w:rsidR="00444586" w:rsidRDefault="00444586">
      <w:pPr>
        <w:spacing w:after="80"/>
        <w:jc w:val="both"/>
        <w:rPr>
          <w:rFonts w:ascii="Garamond" w:eastAsia="Garamond" w:hAnsi="Garamond" w:cs="Garamond"/>
          <w:sz w:val="24"/>
        </w:rPr>
      </w:pPr>
    </w:p>
    <w:p w14:paraId="0B7AB288" w14:textId="7DE72C69" w:rsidR="00236DFB" w:rsidRDefault="00DF7AB9">
      <w:pPr>
        <w:spacing w:after="80"/>
        <w:ind w:left="360"/>
        <w:jc w:val="center"/>
        <w:rPr>
          <w:rFonts w:ascii="Garamond" w:eastAsia="Garamond" w:hAnsi="Garamond" w:cs="Garamond"/>
          <w:b/>
          <w:sz w:val="32"/>
        </w:rPr>
      </w:pPr>
      <w:r>
        <w:rPr>
          <w:rFonts w:ascii="Garamond" w:eastAsia="Garamond" w:hAnsi="Garamond" w:cs="Garamond"/>
          <w:b/>
          <w:sz w:val="32"/>
        </w:rPr>
        <w:t>PÔLE « </w:t>
      </w:r>
      <w:r w:rsidR="00245C98">
        <w:rPr>
          <w:rFonts w:ascii="Garamond" w:eastAsia="Garamond" w:hAnsi="Garamond" w:cs="Garamond"/>
          <w:b/>
          <w:sz w:val="32"/>
        </w:rPr>
        <w:t>CULTURE – SPORT – VIE ASSOCIATIVE</w:t>
      </w:r>
      <w:r>
        <w:rPr>
          <w:rFonts w:ascii="Garamond" w:eastAsia="Garamond" w:hAnsi="Garamond" w:cs="Garamond"/>
          <w:b/>
          <w:sz w:val="32"/>
        </w:rPr>
        <w:t> »</w:t>
      </w:r>
    </w:p>
    <w:p w14:paraId="7D1FB836" w14:textId="77777777" w:rsidR="00236DFB" w:rsidRDefault="00236DFB">
      <w:pPr>
        <w:spacing w:after="80"/>
        <w:ind w:left="360"/>
        <w:jc w:val="center"/>
        <w:rPr>
          <w:rFonts w:ascii="Garamond" w:eastAsia="Garamond" w:hAnsi="Garamond" w:cs="Garamond"/>
          <w:b/>
          <w:sz w:val="32"/>
        </w:rPr>
      </w:pPr>
    </w:p>
    <w:p w14:paraId="44EAE149" w14:textId="20731E66" w:rsidR="00236DFB" w:rsidRPr="00245C98" w:rsidRDefault="00245C98">
      <w:pPr>
        <w:keepNext/>
        <w:spacing w:after="80"/>
        <w:jc w:val="center"/>
        <w:rPr>
          <w:rFonts w:ascii="Garamond" w:eastAsia="Calibri" w:hAnsi="Garamond" w:cs="Calibri"/>
          <w:b/>
          <w:sz w:val="24"/>
        </w:rPr>
      </w:pPr>
      <w:r>
        <w:rPr>
          <w:rFonts w:ascii="Garamond" w:eastAsia="Garamond" w:hAnsi="Garamond" w:cs="Garamond"/>
          <w:b/>
          <w:sz w:val="24"/>
        </w:rPr>
        <w:t>Convention de partenariat de la Gare de l’Utopie</w:t>
      </w:r>
    </w:p>
    <w:p w14:paraId="01D17621" w14:textId="312C816F"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Cf. délibération n°</w:t>
      </w:r>
      <w:r w:rsidR="00245C98">
        <w:rPr>
          <w:rFonts w:ascii="Garamond" w:eastAsia="Garamond" w:hAnsi="Garamond" w:cs="Garamond"/>
          <w:sz w:val="24"/>
        </w:rPr>
        <w:t>15</w:t>
      </w:r>
    </w:p>
    <w:p w14:paraId="5BAD83D6" w14:textId="77777777"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Unanimité.</w:t>
      </w:r>
    </w:p>
    <w:p w14:paraId="2AA79D42" w14:textId="77777777" w:rsidR="00236DFB" w:rsidRPr="00245C98" w:rsidRDefault="00236DFB">
      <w:pPr>
        <w:spacing w:after="80"/>
        <w:jc w:val="both"/>
        <w:rPr>
          <w:rFonts w:ascii="Garamond" w:eastAsia="Garamond" w:hAnsi="Garamond" w:cs="Garamond"/>
          <w:sz w:val="24"/>
        </w:rPr>
      </w:pPr>
    </w:p>
    <w:p w14:paraId="7B48C8C3" w14:textId="73B5EA16" w:rsidR="00236DFB" w:rsidRPr="00245C98" w:rsidRDefault="00245C98">
      <w:pPr>
        <w:keepNext/>
        <w:spacing w:after="80"/>
        <w:jc w:val="center"/>
        <w:rPr>
          <w:rFonts w:ascii="Garamond" w:eastAsia="Garamond" w:hAnsi="Garamond" w:cs="Garamond"/>
          <w:b/>
          <w:sz w:val="24"/>
        </w:rPr>
      </w:pPr>
      <w:r>
        <w:rPr>
          <w:rFonts w:ascii="Garamond" w:eastAsia="Garamond" w:hAnsi="Garamond" w:cs="Garamond"/>
          <w:b/>
          <w:sz w:val="24"/>
        </w:rPr>
        <w:t>Conventions pour l’utilisation de la piscine d’Ambert</w:t>
      </w:r>
    </w:p>
    <w:p w14:paraId="324ACE3C" w14:textId="3666652C"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Cf. délibération n°</w:t>
      </w:r>
      <w:r w:rsidR="00245C98">
        <w:rPr>
          <w:rFonts w:ascii="Garamond" w:eastAsia="Garamond" w:hAnsi="Garamond" w:cs="Garamond"/>
          <w:sz w:val="24"/>
        </w:rPr>
        <w:t>16</w:t>
      </w:r>
    </w:p>
    <w:p w14:paraId="7AD6B520" w14:textId="77777777"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Unanimité.</w:t>
      </w:r>
    </w:p>
    <w:p w14:paraId="37B6DDF1" w14:textId="1144CBB2" w:rsidR="006765A6" w:rsidRDefault="00444586">
      <w:pPr>
        <w:spacing w:after="80"/>
        <w:jc w:val="both"/>
        <w:rPr>
          <w:rFonts w:ascii="Garamond" w:eastAsia="Garamond" w:hAnsi="Garamond" w:cs="Garamond"/>
          <w:sz w:val="24"/>
        </w:rPr>
      </w:pPr>
      <w:r w:rsidRPr="0002121D">
        <w:rPr>
          <w:rFonts w:ascii="Garamond" w:eastAsia="Garamond" w:hAnsi="Garamond" w:cs="Garamond"/>
          <w:sz w:val="24"/>
          <w:u w:val="single"/>
        </w:rPr>
        <w:t xml:space="preserve">Simone </w:t>
      </w:r>
      <w:proofErr w:type="spellStart"/>
      <w:r w:rsidRPr="0002121D">
        <w:rPr>
          <w:rFonts w:ascii="Garamond" w:eastAsia="Garamond" w:hAnsi="Garamond" w:cs="Garamond"/>
          <w:sz w:val="24"/>
          <w:u w:val="single"/>
        </w:rPr>
        <w:t>Monnerie</w:t>
      </w:r>
      <w:proofErr w:type="spellEnd"/>
      <w:r>
        <w:rPr>
          <w:rFonts w:ascii="Garamond" w:eastAsia="Garamond" w:hAnsi="Garamond" w:cs="Garamond"/>
          <w:sz w:val="24"/>
        </w:rPr>
        <w:t xml:space="preserve"> : « Juste un petit détail … A l’article 4.1, on dit que le port du bonnet de bain est obligatoire dans les bassins, et ce sont les seuls utilisateurs pour lesquels c’est obligatoire ? alors qu’il est dit que c’est facultatif, les gens font ce qu’ils veulent et il n’y a plus beaucoup de bonnets ; personnellement </w:t>
      </w:r>
      <w:r w:rsidR="006765A6">
        <w:rPr>
          <w:rFonts w:ascii="Garamond" w:eastAsia="Garamond" w:hAnsi="Garamond" w:cs="Garamond"/>
          <w:sz w:val="24"/>
        </w:rPr>
        <w:t>je trouve ça dommage, même si le port du bonnet ne m’arrange pas pour ma coiffure</w:t>
      </w:r>
      <w:r w:rsidR="00C37AF0">
        <w:rPr>
          <w:rFonts w:ascii="Garamond" w:eastAsia="Garamond" w:hAnsi="Garamond" w:cs="Garamond"/>
          <w:sz w:val="24"/>
        </w:rPr>
        <w:t>. »</w:t>
      </w:r>
    </w:p>
    <w:p w14:paraId="137563B0" w14:textId="625B9A65" w:rsidR="00444586" w:rsidRDefault="00444586">
      <w:pPr>
        <w:spacing w:after="80"/>
        <w:jc w:val="both"/>
        <w:rPr>
          <w:rFonts w:ascii="Garamond" w:eastAsia="Garamond" w:hAnsi="Garamond" w:cs="Garamond"/>
          <w:sz w:val="24"/>
        </w:rPr>
      </w:pPr>
      <w:r w:rsidRPr="0002121D">
        <w:rPr>
          <w:rFonts w:ascii="Garamond" w:eastAsia="Garamond" w:hAnsi="Garamond" w:cs="Garamond"/>
          <w:sz w:val="24"/>
          <w:u w:val="single"/>
        </w:rPr>
        <w:t>M. le Président</w:t>
      </w:r>
      <w:r>
        <w:rPr>
          <w:rFonts w:ascii="Garamond" w:eastAsia="Garamond" w:hAnsi="Garamond" w:cs="Garamond"/>
          <w:sz w:val="24"/>
        </w:rPr>
        <w:t> : « </w:t>
      </w:r>
      <w:r w:rsidR="00C37AF0">
        <w:rPr>
          <w:rFonts w:ascii="Garamond" w:eastAsia="Garamond" w:hAnsi="Garamond" w:cs="Garamond"/>
          <w:sz w:val="24"/>
        </w:rPr>
        <w:t>Je ne pratique pas beaucoup, est ce que quelqu’un peut répondre ? »</w:t>
      </w:r>
    </w:p>
    <w:p w14:paraId="6F3EFE1D" w14:textId="79D9243E" w:rsidR="00C37AF0" w:rsidRDefault="00C37AF0">
      <w:pPr>
        <w:spacing w:after="80"/>
        <w:jc w:val="both"/>
        <w:rPr>
          <w:rFonts w:ascii="Garamond" w:eastAsia="Garamond" w:hAnsi="Garamond" w:cs="Garamond"/>
          <w:sz w:val="24"/>
        </w:rPr>
      </w:pPr>
      <w:r w:rsidRPr="0002121D">
        <w:rPr>
          <w:rFonts w:ascii="Garamond" w:eastAsia="Garamond" w:hAnsi="Garamond" w:cs="Garamond"/>
          <w:sz w:val="24"/>
          <w:u w:val="single"/>
        </w:rPr>
        <w:t>Suzanne Labary</w:t>
      </w:r>
      <w:r>
        <w:rPr>
          <w:rFonts w:ascii="Garamond" w:eastAsia="Garamond" w:hAnsi="Garamond" w:cs="Garamond"/>
          <w:sz w:val="24"/>
        </w:rPr>
        <w:t> : « Dans le cadre d’activités sportives encadrées ou collectives, la loi impose le port du bonnet, alors qu’il y a un vide juridique pour le reste… »</w:t>
      </w:r>
    </w:p>
    <w:p w14:paraId="1A505CDB" w14:textId="6E5330A1" w:rsidR="00C37AF0" w:rsidRDefault="00C37AF0">
      <w:pPr>
        <w:spacing w:after="80"/>
        <w:jc w:val="both"/>
        <w:rPr>
          <w:rFonts w:ascii="Garamond" w:eastAsia="Garamond" w:hAnsi="Garamond" w:cs="Garamond"/>
          <w:sz w:val="24"/>
        </w:rPr>
      </w:pPr>
      <w:r w:rsidRPr="0002121D">
        <w:rPr>
          <w:rFonts w:ascii="Garamond" w:eastAsia="Garamond" w:hAnsi="Garamond" w:cs="Garamond"/>
          <w:sz w:val="24"/>
          <w:u w:val="single"/>
        </w:rPr>
        <w:t xml:space="preserve">Simone </w:t>
      </w:r>
      <w:proofErr w:type="spellStart"/>
      <w:r w:rsidRPr="0002121D">
        <w:rPr>
          <w:rFonts w:ascii="Garamond" w:eastAsia="Garamond" w:hAnsi="Garamond" w:cs="Garamond"/>
          <w:sz w:val="24"/>
          <w:u w:val="single"/>
        </w:rPr>
        <w:t>Monnerie</w:t>
      </w:r>
      <w:proofErr w:type="spellEnd"/>
      <w:r>
        <w:rPr>
          <w:rFonts w:ascii="Garamond" w:eastAsia="Garamond" w:hAnsi="Garamond" w:cs="Garamond"/>
          <w:sz w:val="24"/>
        </w:rPr>
        <w:t> : « Il n’empêche qu’il est affiché que c’est facultatif. »</w:t>
      </w:r>
    </w:p>
    <w:p w14:paraId="0488FB62" w14:textId="77777777" w:rsidR="00444586" w:rsidRPr="00245C98" w:rsidRDefault="00444586">
      <w:pPr>
        <w:spacing w:after="80"/>
        <w:jc w:val="both"/>
        <w:rPr>
          <w:rFonts w:ascii="Garamond" w:eastAsia="Garamond" w:hAnsi="Garamond" w:cs="Garamond"/>
          <w:sz w:val="24"/>
        </w:rPr>
      </w:pPr>
    </w:p>
    <w:p w14:paraId="15B29613" w14:textId="5BA47E83" w:rsidR="00236DFB" w:rsidRPr="00245C98" w:rsidRDefault="00245C98">
      <w:pPr>
        <w:keepNext/>
        <w:spacing w:after="80"/>
        <w:jc w:val="center"/>
        <w:rPr>
          <w:rFonts w:ascii="Garamond" w:eastAsia="Garamond" w:hAnsi="Garamond" w:cs="Garamond"/>
          <w:b/>
          <w:sz w:val="24"/>
        </w:rPr>
      </w:pPr>
      <w:r>
        <w:rPr>
          <w:rFonts w:ascii="Garamond" w:eastAsia="Garamond" w:hAnsi="Garamond" w:cs="Garamond"/>
          <w:b/>
          <w:sz w:val="24"/>
        </w:rPr>
        <w:t>Reprise des tickets « piscine » de la Mairie d’Ambert</w:t>
      </w:r>
    </w:p>
    <w:p w14:paraId="7F340BCC" w14:textId="6EB9DD7D"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Cf. délibération n°</w:t>
      </w:r>
      <w:r w:rsidR="00245C98">
        <w:rPr>
          <w:rFonts w:ascii="Garamond" w:eastAsia="Garamond" w:hAnsi="Garamond" w:cs="Garamond"/>
          <w:sz w:val="24"/>
        </w:rPr>
        <w:t>17</w:t>
      </w:r>
    </w:p>
    <w:p w14:paraId="0AB59A75" w14:textId="4635E468" w:rsidR="00236DFB" w:rsidRDefault="00DF7AB9">
      <w:pPr>
        <w:spacing w:after="80"/>
        <w:jc w:val="both"/>
        <w:rPr>
          <w:rFonts w:ascii="Garamond" w:eastAsia="Garamond" w:hAnsi="Garamond" w:cs="Garamond"/>
          <w:sz w:val="24"/>
        </w:rPr>
      </w:pPr>
      <w:r w:rsidRPr="00245C98">
        <w:rPr>
          <w:rFonts w:ascii="Garamond" w:eastAsia="Garamond" w:hAnsi="Garamond" w:cs="Garamond"/>
          <w:sz w:val="24"/>
        </w:rPr>
        <w:t>Unanimité.</w:t>
      </w:r>
    </w:p>
    <w:p w14:paraId="1C88499E" w14:textId="2361CEEE" w:rsidR="00C37AF0" w:rsidRPr="00245C98" w:rsidRDefault="00C37AF0">
      <w:pPr>
        <w:spacing w:after="80"/>
        <w:jc w:val="both"/>
        <w:rPr>
          <w:rFonts w:ascii="Garamond" w:eastAsia="Garamond" w:hAnsi="Garamond" w:cs="Garamond"/>
          <w:sz w:val="24"/>
        </w:rPr>
      </w:pPr>
      <w:r>
        <w:rPr>
          <w:rFonts w:ascii="Garamond" w:eastAsia="Garamond" w:hAnsi="Garamond" w:cs="Garamond"/>
          <w:sz w:val="24"/>
        </w:rPr>
        <w:t xml:space="preserve">M. le Président précise que c’est la régularisation d’un dispositif mis en place précédemment par la commune d’Ambert, qui avait vendu un certain nombre de tickets d’entrée durant l’année 2017. </w:t>
      </w:r>
      <w:r w:rsidR="0002121D">
        <w:rPr>
          <w:rFonts w:ascii="Garamond" w:eastAsia="Garamond" w:hAnsi="Garamond" w:cs="Garamond"/>
          <w:sz w:val="24"/>
        </w:rPr>
        <w:t>Il avait été convenu</w:t>
      </w:r>
      <w:r>
        <w:rPr>
          <w:rFonts w:ascii="Garamond" w:eastAsia="Garamond" w:hAnsi="Garamond" w:cs="Garamond"/>
          <w:sz w:val="24"/>
        </w:rPr>
        <w:t xml:space="preserve"> que ceux qui avaient fait l’acquisition de ces tickets puissent les utiliser </w:t>
      </w:r>
      <w:r w:rsidR="008D5F2E">
        <w:rPr>
          <w:rFonts w:ascii="Garamond" w:eastAsia="Garamond" w:hAnsi="Garamond" w:cs="Garamond"/>
          <w:sz w:val="24"/>
        </w:rPr>
        <w:t>après la fin de la réhabilitation de la piscine. Ils s’en sont servi et la communauté de communes demande à présent le remboursement du produit que la commune avait fait avec la vente de ces tickets. »</w:t>
      </w:r>
    </w:p>
    <w:p w14:paraId="73F32C07" w14:textId="0A88D463" w:rsidR="00236DFB" w:rsidRDefault="00C37AF0">
      <w:pPr>
        <w:spacing w:after="80"/>
        <w:jc w:val="both"/>
        <w:rPr>
          <w:rFonts w:ascii="Garamond" w:eastAsia="Garamond" w:hAnsi="Garamond" w:cs="Garamond"/>
          <w:sz w:val="24"/>
        </w:rPr>
      </w:pPr>
      <w:r w:rsidRPr="0002121D">
        <w:rPr>
          <w:rFonts w:ascii="Garamond" w:eastAsia="Garamond" w:hAnsi="Garamond" w:cs="Garamond"/>
          <w:sz w:val="24"/>
          <w:u w:val="single"/>
        </w:rPr>
        <w:t>Myriam Fougère</w:t>
      </w:r>
      <w:r>
        <w:rPr>
          <w:rFonts w:ascii="Garamond" w:eastAsia="Garamond" w:hAnsi="Garamond" w:cs="Garamond"/>
          <w:sz w:val="24"/>
        </w:rPr>
        <w:t> : « </w:t>
      </w:r>
      <w:r w:rsidR="008D5F2E">
        <w:rPr>
          <w:rFonts w:ascii="Garamond" w:eastAsia="Garamond" w:hAnsi="Garamond" w:cs="Garamond"/>
          <w:sz w:val="24"/>
        </w:rPr>
        <w:t xml:space="preserve">Simplement pour compléter et pour ajuster ce qui a été dit. J’ai reçu ce matin un courrier signé de toi qui me dit « Madame » -- Je suis encore </w:t>
      </w:r>
      <w:r w:rsidR="0002121D">
        <w:rPr>
          <w:rFonts w:ascii="Garamond" w:eastAsia="Garamond" w:hAnsi="Garamond" w:cs="Garamond"/>
          <w:sz w:val="24"/>
        </w:rPr>
        <w:t xml:space="preserve">Maire </w:t>
      </w:r>
      <w:r w:rsidR="008D5F2E">
        <w:rPr>
          <w:rFonts w:ascii="Garamond" w:eastAsia="Garamond" w:hAnsi="Garamond" w:cs="Garamond"/>
          <w:sz w:val="24"/>
        </w:rPr>
        <w:t>mais bon</w:t>
      </w:r>
      <w:r w:rsidR="0002121D">
        <w:rPr>
          <w:rFonts w:ascii="Garamond" w:eastAsia="Garamond" w:hAnsi="Garamond" w:cs="Garamond"/>
          <w:sz w:val="24"/>
        </w:rPr>
        <w:t xml:space="preserve"> ! </w:t>
      </w:r>
      <w:r w:rsidR="008D5F2E">
        <w:rPr>
          <w:rFonts w:ascii="Garamond" w:eastAsia="Garamond" w:hAnsi="Garamond" w:cs="Garamond"/>
          <w:sz w:val="24"/>
        </w:rPr>
        <w:t>– « Madame, lors de notre entrevue du 11 janvier 2019, il avait été convenu d’assurer une continuité de service en reprenant les anciens tickets de la piscine municipale vendus avant transfert de cet équipement à la communauté de communes ;  vous vous êtes par ailleurs engagée – la commune en tout cas – à rembourser ces tickets à la communauté de communes, ceux-ci ayant été encaissés sur votre régie municipale » c’est vrai que nous nous sommes rencontrés donc ce 11 janvier 2019, et il avait été convenu dans un compte-rendu de réunion que nous rembourserions à partir de factures, mais je m’étonne – et au niveau du contrôle de légalité cela ne passera pas – car il faut que pour cette délibération il y ait un montant… Or à l’heure actuelle, que ce soit sur le courrier, ou sur le rapport, il n’y a pas de précisions sur le montant par rapport aux tickets qui ont été repris. Je m’interroge en tout cas sur la validité de la délibération puisqu’il n’y a pas de montant. Mais cela ne remet en aucun cas le fait que la commune d’Ambert, -- et pas Madame Fougère--, sera d’accord pour rembourser ces tickets. »</w:t>
      </w:r>
    </w:p>
    <w:p w14:paraId="77E6E84B" w14:textId="0D1F1B15" w:rsidR="001F514A" w:rsidRDefault="008D5F2E">
      <w:pPr>
        <w:spacing w:after="80"/>
        <w:jc w:val="both"/>
        <w:rPr>
          <w:rFonts w:ascii="Garamond" w:eastAsia="Garamond" w:hAnsi="Garamond" w:cs="Garamond"/>
          <w:sz w:val="24"/>
        </w:rPr>
      </w:pPr>
      <w:r w:rsidRPr="0002121D">
        <w:rPr>
          <w:rFonts w:ascii="Garamond" w:eastAsia="Garamond" w:hAnsi="Garamond" w:cs="Garamond"/>
          <w:sz w:val="24"/>
          <w:u w:val="single"/>
        </w:rPr>
        <w:t>M. le Président</w:t>
      </w:r>
      <w:r>
        <w:rPr>
          <w:rFonts w:ascii="Garamond" w:eastAsia="Garamond" w:hAnsi="Garamond" w:cs="Garamond"/>
          <w:sz w:val="24"/>
        </w:rPr>
        <w:t> : « </w:t>
      </w:r>
      <w:r w:rsidR="00AB08BD">
        <w:rPr>
          <w:rFonts w:ascii="Garamond" w:eastAsia="Garamond" w:hAnsi="Garamond" w:cs="Garamond"/>
          <w:sz w:val="24"/>
        </w:rPr>
        <w:t>P</w:t>
      </w:r>
      <w:r>
        <w:rPr>
          <w:rFonts w:ascii="Garamond" w:eastAsia="Garamond" w:hAnsi="Garamond" w:cs="Garamond"/>
          <w:sz w:val="24"/>
        </w:rPr>
        <w:t xml:space="preserve">our clarifier la situation, </w:t>
      </w:r>
      <w:r w:rsidR="001F514A">
        <w:rPr>
          <w:rFonts w:ascii="Garamond" w:eastAsia="Garamond" w:hAnsi="Garamond" w:cs="Garamond"/>
          <w:sz w:val="24"/>
        </w:rPr>
        <w:t xml:space="preserve">on a tous les éléments à la trésorerie, puisque ce sont des opérations financières qui se sont déjà </w:t>
      </w:r>
      <w:r w:rsidR="00891808">
        <w:rPr>
          <w:rFonts w:ascii="Garamond" w:eastAsia="Garamond" w:hAnsi="Garamond" w:cs="Garamond"/>
          <w:sz w:val="24"/>
        </w:rPr>
        <w:t>effectuées</w:t>
      </w:r>
      <w:r w:rsidR="001F514A">
        <w:rPr>
          <w:rFonts w:ascii="Garamond" w:eastAsia="Garamond" w:hAnsi="Garamond" w:cs="Garamond"/>
          <w:sz w:val="24"/>
        </w:rPr>
        <w:t xml:space="preserve"> précédemment. »</w:t>
      </w:r>
    </w:p>
    <w:p w14:paraId="41B91F9F" w14:textId="14CAB22E" w:rsidR="001F514A" w:rsidRDefault="001F514A">
      <w:pPr>
        <w:spacing w:after="80"/>
        <w:jc w:val="both"/>
        <w:rPr>
          <w:rFonts w:ascii="Garamond" w:eastAsia="Garamond" w:hAnsi="Garamond" w:cs="Garamond"/>
          <w:sz w:val="24"/>
        </w:rPr>
      </w:pPr>
      <w:r w:rsidRPr="0002121D">
        <w:rPr>
          <w:rFonts w:ascii="Garamond" w:eastAsia="Garamond" w:hAnsi="Garamond" w:cs="Garamond"/>
          <w:sz w:val="24"/>
          <w:u w:val="single"/>
        </w:rPr>
        <w:lastRenderedPageBreak/>
        <w:t>Myriam Fougère</w:t>
      </w:r>
      <w:r>
        <w:rPr>
          <w:rFonts w:ascii="Garamond" w:eastAsia="Garamond" w:hAnsi="Garamond" w:cs="Garamond"/>
          <w:sz w:val="24"/>
        </w:rPr>
        <w:t> : « C’est marqué jusqu’au 31 mars 2020. Puisque tu as écrit « Par ailleurs nous laisserons les derniers usagers en possession de ce titre l’occasion de se manifester jusqu’au 31 mars » donc pour le moment nous ne sommes pas en mesure de le savoir ».</w:t>
      </w:r>
    </w:p>
    <w:p w14:paraId="3F225DE9" w14:textId="7D5E9C30" w:rsidR="001F514A" w:rsidRDefault="001F514A">
      <w:pPr>
        <w:spacing w:after="80"/>
        <w:jc w:val="both"/>
        <w:rPr>
          <w:rFonts w:ascii="Garamond" w:eastAsia="Garamond" w:hAnsi="Garamond" w:cs="Garamond"/>
          <w:sz w:val="24"/>
        </w:rPr>
      </w:pPr>
      <w:r w:rsidRPr="00AB08BD">
        <w:rPr>
          <w:rFonts w:ascii="Garamond" w:eastAsia="Garamond" w:hAnsi="Garamond" w:cs="Garamond"/>
          <w:sz w:val="24"/>
          <w:u w:val="single"/>
        </w:rPr>
        <w:t>M. le Président</w:t>
      </w:r>
      <w:r>
        <w:rPr>
          <w:rFonts w:ascii="Garamond" w:eastAsia="Garamond" w:hAnsi="Garamond" w:cs="Garamond"/>
          <w:sz w:val="24"/>
        </w:rPr>
        <w:t> : « Eh bien on peut indiquer que ce sera calculé sur cette base et que vous me donnez mandat pour établir ce recouvrement sur la base de l’encaissement perçu à la trésorerie</w:t>
      </w:r>
      <w:r w:rsidR="002B21D5">
        <w:rPr>
          <w:rFonts w:ascii="Garamond" w:eastAsia="Garamond" w:hAnsi="Garamond" w:cs="Garamond"/>
          <w:sz w:val="24"/>
        </w:rPr>
        <w:t>. Il n’y a pas d’équivoque là-dessus. »</w:t>
      </w:r>
    </w:p>
    <w:p w14:paraId="418B38E2" w14:textId="5F86E9AB" w:rsidR="002B21D5" w:rsidRDefault="002B21D5">
      <w:pPr>
        <w:spacing w:after="80"/>
        <w:jc w:val="both"/>
        <w:rPr>
          <w:rFonts w:ascii="Garamond" w:eastAsia="Garamond" w:hAnsi="Garamond" w:cs="Garamond"/>
          <w:sz w:val="24"/>
        </w:rPr>
      </w:pPr>
      <w:r w:rsidRPr="00AB08BD">
        <w:rPr>
          <w:rFonts w:ascii="Garamond" w:eastAsia="Garamond" w:hAnsi="Garamond" w:cs="Garamond"/>
          <w:sz w:val="24"/>
          <w:u w:val="single"/>
        </w:rPr>
        <w:t>Myriam Fougère</w:t>
      </w:r>
      <w:r>
        <w:rPr>
          <w:rFonts w:ascii="Garamond" w:eastAsia="Garamond" w:hAnsi="Garamond" w:cs="Garamond"/>
          <w:sz w:val="24"/>
        </w:rPr>
        <w:t> : « Sachant que nous avions convenu, -- je retrouverai le compte-rendu qui le mentionne, -- qu’il devait y avoir une période d’exonération. J’ai reçu ce courrier ce matin, et je n’avais pas le projet de délibération, dans mon paquet, je n’avais pas la délibération n°15. Voilà j’étais un peu étonnée. »</w:t>
      </w:r>
    </w:p>
    <w:p w14:paraId="55BF1C43" w14:textId="102005D2" w:rsidR="002B21D5" w:rsidRDefault="002B21D5">
      <w:pPr>
        <w:spacing w:after="80"/>
        <w:jc w:val="both"/>
        <w:rPr>
          <w:rFonts w:ascii="Garamond" w:eastAsia="Garamond" w:hAnsi="Garamond" w:cs="Garamond"/>
          <w:sz w:val="24"/>
        </w:rPr>
      </w:pPr>
      <w:r w:rsidRPr="00AB08BD">
        <w:rPr>
          <w:rFonts w:ascii="Garamond" w:eastAsia="Garamond" w:hAnsi="Garamond" w:cs="Garamond"/>
          <w:sz w:val="24"/>
          <w:u w:val="single"/>
        </w:rPr>
        <w:t>M. le Président</w:t>
      </w:r>
      <w:r>
        <w:rPr>
          <w:rFonts w:ascii="Garamond" w:eastAsia="Garamond" w:hAnsi="Garamond" w:cs="Garamond"/>
          <w:sz w:val="24"/>
        </w:rPr>
        <w:t xml:space="preserve"> : « Je vous propose donc que nous prenions cette délibération et que nous rajoutions un alinéa qui précise que nous nous référerons aux écritures comptables </w:t>
      </w:r>
      <w:r w:rsidR="00515E22">
        <w:rPr>
          <w:rFonts w:ascii="Garamond" w:eastAsia="Garamond" w:hAnsi="Garamond" w:cs="Garamond"/>
          <w:sz w:val="24"/>
        </w:rPr>
        <w:t>enregistrées à</w:t>
      </w:r>
      <w:r>
        <w:rPr>
          <w:rFonts w:ascii="Garamond" w:eastAsia="Garamond" w:hAnsi="Garamond" w:cs="Garamond"/>
          <w:sz w:val="24"/>
        </w:rPr>
        <w:t xml:space="preserve"> la trésorerie</w:t>
      </w:r>
      <w:r w:rsidR="00515E22">
        <w:rPr>
          <w:rFonts w:ascii="Garamond" w:eastAsia="Garamond" w:hAnsi="Garamond" w:cs="Garamond"/>
          <w:sz w:val="24"/>
        </w:rPr>
        <w:t>. »</w:t>
      </w:r>
    </w:p>
    <w:p w14:paraId="378BF1E7" w14:textId="0239ABC3" w:rsidR="00515E22" w:rsidRDefault="00515E22">
      <w:pPr>
        <w:spacing w:after="80"/>
        <w:jc w:val="both"/>
        <w:rPr>
          <w:rFonts w:ascii="Garamond" w:eastAsia="Garamond" w:hAnsi="Garamond" w:cs="Garamond"/>
          <w:sz w:val="24"/>
        </w:rPr>
      </w:pPr>
    </w:p>
    <w:p w14:paraId="797F0FF5" w14:textId="77777777" w:rsidR="00AB08BD" w:rsidRDefault="00AB08BD">
      <w:pPr>
        <w:spacing w:after="80"/>
        <w:jc w:val="both"/>
        <w:rPr>
          <w:rFonts w:ascii="Garamond" w:eastAsia="Garamond" w:hAnsi="Garamond" w:cs="Garamond"/>
          <w:sz w:val="24"/>
        </w:rPr>
      </w:pPr>
    </w:p>
    <w:p w14:paraId="30C99225" w14:textId="1D4C2516" w:rsidR="00245C98" w:rsidRDefault="00245C98" w:rsidP="00245C98">
      <w:pPr>
        <w:spacing w:after="80"/>
        <w:ind w:left="360"/>
        <w:jc w:val="center"/>
        <w:rPr>
          <w:rFonts w:ascii="Garamond" w:eastAsia="Garamond" w:hAnsi="Garamond" w:cs="Garamond"/>
          <w:b/>
          <w:sz w:val="32"/>
        </w:rPr>
      </w:pPr>
      <w:r>
        <w:rPr>
          <w:rFonts w:ascii="Garamond" w:eastAsia="Garamond" w:hAnsi="Garamond" w:cs="Garamond"/>
          <w:b/>
          <w:sz w:val="32"/>
        </w:rPr>
        <w:t>PÔLE « ECONOMIE »</w:t>
      </w:r>
    </w:p>
    <w:p w14:paraId="4B7A6034" w14:textId="77777777" w:rsidR="00245C98" w:rsidRDefault="00245C98">
      <w:pPr>
        <w:spacing w:after="80"/>
        <w:jc w:val="both"/>
        <w:rPr>
          <w:rFonts w:ascii="Garamond" w:eastAsia="Garamond" w:hAnsi="Garamond" w:cs="Garamond"/>
          <w:sz w:val="24"/>
        </w:rPr>
      </w:pPr>
    </w:p>
    <w:p w14:paraId="6C7ECE8C" w14:textId="32C176FF" w:rsidR="00236DFB" w:rsidRDefault="00A200FF">
      <w:pPr>
        <w:keepNext/>
        <w:spacing w:after="80"/>
        <w:jc w:val="center"/>
        <w:rPr>
          <w:rFonts w:ascii="Garamond" w:eastAsia="Garamond" w:hAnsi="Garamond" w:cs="Garamond"/>
          <w:b/>
          <w:sz w:val="24"/>
        </w:rPr>
      </w:pPr>
      <w:r>
        <w:rPr>
          <w:rFonts w:ascii="Garamond" w:eastAsia="Garamond" w:hAnsi="Garamond" w:cs="Garamond"/>
          <w:b/>
          <w:sz w:val="24"/>
        </w:rPr>
        <w:t>Vente de terrain – ZAC Les Barthes</w:t>
      </w:r>
    </w:p>
    <w:p w14:paraId="57C6C586" w14:textId="48C7B33A"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n°1</w:t>
      </w:r>
      <w:r w:rsidR="00A200FF">
        <w:rPr>
          <w:rFonts w:ascii="Garamond" w:eastAsia="Garamond" w:hAnsi="Garamond" w:cs="Garamond"/>
          <w:sz w:val="24"/>
        </w:rPr>
        <w:t>8</w:t>
      </w:r>
    </w:p>
    <w:p w14:paraId="7F947879"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0764DAB3" w14:textId="319ADA0B" w:rsidR="00236DFB" w:rsidRDefault="00236DFB">
      <w:pPr>
        <w:spacing w:after="80"/>
        <w:jc w:val="both"/>
        <w:rPr>
          <w:rFonts w:ascii="Garamond" w:eastAsia="Garamond" w:hAnsi="Garamond" w:cs="Garamond"/>
          <w:sz w:val="24"/>
        </w:rPr>
      </w:pPr>
    </w:p>
    <w:p w14:paraId="1CABB489" w14:textId="77777777" w:rsidR="00AB08BD" w:rsidRDefault="00AB08BD">
      <w:pPr>
        <w:spacing w:after="80"/>
        <w:jc w:val="both"/>
        <w:rPr>
          <w:rFonts w:ascii="Garamond" w:eastAsia="Garamond" w:hAnsi="Garamond" w:cs="Garamond"/>
          <w:sz w:val="24"/>
        </w:rPr>
      </w:pPr>
    </w:p>
    <w:p w14:paraId="3E6FEAD2" w14:textId="5868FD10" w:rsidR="00236DFB" w:rsidRDefault="00DF7AB9">
      <w:pPr>
        <w:spacing w:after="80"/>
        <w:ind w:left="360"/>
        <w:jc w:val="center"/>
        <w:rPr>
          <w:rFonts w:ascii="Garamond" w:eastAsia="Garamond" w:hAnsi="Garamond" w:cs="Garamond"/>
          <w:b/>
          <w:sz w:val="32"/>
        </w:rPr>
      </w:pPr>
      <w:r>
        <w:rPr>
          <w:rFonts w:ascii="Garamond" w:eastAsia="Garamond" w:hAnsi="Garamond" w:cs="Garamond"/>
          <w:b/>
          <w:sz w:val="32"/>
        </w:rPr>
        <w:t>PÔLE « </w:t>
      </w:r>
      <w:r w:rsidR="00A200FF">
        <w:rPr>
          <w:rFonts w:ascii="Garamond" w:eastAsia="Garamond" w:hAnsi="Garamond" w:cs="Garamond"/>
          <w:b/>
          <w:sz w:val="32"/>
        </w:rPr>
        <w:t>AGRICULTURE – FORET – EAU – AMENAGEMENT DURABLE</w:t>
      </w:r>
      <w:r>
        <w:rPr>
          <w:rFonts w:ascii="Garamond" w:eastAsia="Garamond" w:hAnsi="Garamond" w:cs="Garamond"/>
          <w:b/>
          <w:sz w:val="32"/>
        </w:rPr>
        <w:t> »</w:t>
      </w:r>
    </w:p>
    <w:p w14:paraId="66905B8B" w14:textId="77777777" w:rsidR="00236DFB" w:rsidRDefault="00236DFB">
      <w:pPr>
        <w:spacing w:after="80"/>
        <w:jc w:val="both"/>
        <w:rPr>
          <w:rFonts w:ascii="Garamond" w:eastAsia="Garamond" w:hAnsi="Garamond" w:cs="Garamond"/>
          <w:sz w:val="24"/>
        </w:rPr>
      </w:pPr>
    </w:p>
    <w:p w14:paraId="4B14DADB" w14:textId="54308846" w:rsidR="00236DFB" w:rsidRDefault="00A200FF">
      <w:pPr>
        <w:keepNext/>
        <w:spacing w:after="80"/>
        <w:jc w:val="center"/>
        <w:rPr>
          <w:rFonts w:ascii="Garamond" w:eastAsia="Garamond" w:hAnsi="Garamond" w:cs="Garamond"/>
          <w:b/>
          <w:sz w:val="24"/>
        </w:rPr>
      </w:pPr>
      <w:r>
        <w:rPr>
          <w:rFonts w:ascii="Garamond" w:eastAsia="Garamond" w:hAnsi="Garamond" w:cs="Garamond"/>
          <w:b/>
          <w:sz w:val="24"/>
        </w:rPr>
        <w:t xml:space="preserve">Bilan concertation et arrêt du projet de PLU </w:t>
      </w:r>
      <w:r w:rsidR="00D9302C">
        <w:rPr>
          <w:rFonts w:ascii="Garamond" w:eastAsia="Garamond" w:hAnsi="Garamond" w:cs="Garamond"/>
          <w:b/>
          <w:sz w:val="24"/>
        </w:rPr>
        <w:t>d’Ambert</w:t>
      </w:r>
    </w:p>
    <w:p w14:paraId="7A1CEAF5" w14:textId="5343061B"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n°1</w:t>
      </w:r>
      <w:r w:rsidR="00D9302C">
        <w:rPr>
          <w:rFonts w:ascii="Garamond" w:eastAsia="Garamond" w:hAnsi="Garamond" w:cs="Garamond"/>
          <w:sz w:val="24"/>
        </w:rPr>
        <w:t>9</w:t>
      </w:r>
    </w:p>
    <w:p w14:paraId="426EAC52"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7CB7C8A6" w14:textId="4D4E093B" w:rsidR="00236DFB" w:rsidRDefault="00236DFB">
      <w:pPr>
        <w:spacing w:after="80"/>
        <w:jc w:val="both"/>
        <w:rPr>
          <w:rFonts w:ascii="Garamond" w:eastAsia="Garamond" w:hAnsi="Garamond" w:cs="Garamond"/>
          <w:sz w:val="24"/>
        </w:rPr>
      </w:pPr>
    </w:p>
    <w:p w14:paraId="0CD6ED73" w14:textId="285F4E9B" w:rsidR="00236DFB" w:rsidRDefault="00D9302C">
      <w:pPr>
        <w:keepNext/>
        <w:spacing w:after="80"/>
        <w:jc w:val="center"/>
        <w:rPr>
          <w:rFonts w:ascii="Garamond" w:eastAsia="Garamond" w:hAnsi="Garamond" w:cs="Garamond"/>
          <w:b/>
          <w:sz w:val="24"/>
        </w:rPr>
      </w:pPr>
      <w:r>
        <w:rPr>
          <w:rFonts w:ascii="Garamond" w:eastAsia="Garamond" w:hAnsi="Garamond" w:cs="Garamond"/>
          <w:b/>
          <w:sz w:val="24"/>
        </w:rPr>
        <w:t>Convention « Opération de Revitalisation Territoriale (ORT) »</w:t>
      </w:r>
    </w:p>
    <w:p w14:paraId="2C601704" w14:textId="7AC356DB"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w:t>
      </w:r>
      <w:r w:rsidR="00D9302C">
        <w:rPr>
          <w:rFonts w:ascii="Garamond" w:eastAsia="Garamond" w:hAnsi="Garamond" w:cs="Garamond"/>
          <w:sz w:val="24"/>
        </w:rPr>
        <w:t>20</w:t>
      </w:r>
    </w:p>
    <w:p w14:paraId="7D5FBDCE"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09501902" w14:textId="361A97E0" w:rsidR="00D9302C" w:rsidRDefault="00D9302C">
      <w:pPr>
        <w:spacing w:after="80"/>
        <w:jc w:val="both"/>
        <w:rPr>
          <w:rFonts w:ascii="Garamond" w:eastAsia="Garamond" w:hAnsi="Garamond" w:cs="Garamond"/>
          <w:sz w:val="24"/>
          <w:u w:val="single"/>
        </w:rPr>
      </w:pPr>
    </w:p>
    <w:p w14:paraId="23C25FE7" w14:textId="62750C5D" w:rsidR="00D9302C" w:rsidRDefault="00D9302C" w:rsidP="00D9302C">
      <w:pPr>
        <w:keepNext/>
        <w:spacing w:after="80"/>
        <w:jc w:val="center"/>
        <w:rPr>
          <w:rFonts w:ascii="Garamond" w:eastAsia="Garamond" w:hAnsi="Garamond" w:cs="Garamond"/>
          <w:b/>
          <w:sz w:val="24"/>
        </w:rPr>
      </w:pPr>
      <w:r>
        <w:rPr>
          <w:rFonts w:ascii="Garamond" w:eastAsia="Garamond" w:hAnsi="Garamond" w:cs="Garamond"/>
          <w:b/>
          <w:sz w:val="24"/>
        </w:rPr>
        <w:t>Plateforme de la rénovation de l’habitat</w:t>
      </w:r>
    </w:p>
    <w:p w14:paraId="72E5F210" w14:textId="1B6C664C" w:rsidR="00D9302C" w:rsidRDefault="00D9302C" w:rsidP="00D9302C">
      <w:pPr>
        <w:spacing w:after="80"/>
        <w:jc w:val="both"/>
        <w:rPr>
          <w:rFonts w:ascii="Garamond" w:eastAsia="Garamond" w:hAnsi="Garamond" w:cs="Garamond"/>
          <w:sz w:val="24"/>
        </w:rPr>
      </w:pPr>
      <w:r>
        <w:rPr>
          <w:rFonts w:ascii="Garamond" w:eastAsia="Garamond" w:hAnsi="Garamond" w:cs="Garamond"/>
          <w:sz w:val="24"/>
        </w:rPr>
        <w:t>Cf. délibération n°21</w:t>
      </w:r>
    </w:p>
    <w:p w14:paraId="7A844526" w14:textId="77777777" w:rsidR="00D9302C" w:rsidRDefault="00D9302C" w:rsidP="00D9302C">
      <w:pPr>
        <w:spacing w:after="80"/>
        <w:jc w:val="both"/>
        <w:rPr>
          <w:rFonts w:ascii="Garamond" w:eastAsia="Garamond" w:hAnsi="Garamond" w:cs="Garamond"/>
          <w:sz w:val="24"/>
        </w:rPr>
      </w:pPr>
      <w:r>
        <w:rPr>
          <w:rFonts w:ascii="Garamond" w:eastAsia="Garamond" w:hAnsi="Garamond" w:cs="Garamond"/>
          <w:sz w:val="24"/>
        </w:rPr>
        <w:t>Unanimité.</w:t>
      </w:r>
    </w:p>
    <w:p w14:paraId="35412FBD" w14:textId="1A942C16" w:rsidR="00D9302C" w:rsidRDefault="00D9302C">
      <w:pPr>
        <w:spacing w:after="80"/>
        <w:jc w:val="both"/>
        <w:rPr>
          <w:rFonts w:ascii="Garamond" w:eastAsia="Garamond" w:hAnsi="Garamond" w:cs="Garamond"/>
          <w:sz w:val="24"/>
          <w:u w:val="single"/>
        </w:rPr>
      </w:pPr>
    </w:p>
    <w:p w14:paraId="416BF8C5" w14:textId="663380EB" w:rsidR="00AB08BD" w:rsidRDefault="00AB08BD">
      <w:pPr>
        <w:spacing w:after="80"/>
        <w:jc w:val="both"/>
        <w:rPr>
          <w:rFonts w:ascii="Garamond" w:eastAsia="Garamond" w:hAnsi="Garamond" w:cs="Garamond"/>
          <w:sz w:val="24"/>
          <w:u w:val="single"/>
        </w:rPr>
      </w:pPr>
    </w:p>
    <w:p w14:paraId="60E5B207" w14:textId="66EB9DA4" w:rsidR="00AB08BD" w:rsidRDefault="00AB08BD">
      <w:pPr>
        <w:spacing w:after="80"/>
        <w:jc w:val="both"/>
        <w:rPr>
          <w:rFonts w:ascii="Garamond" w:eastAsia="Garamond" w:hAnsi="Garamond" w:cs="Garamond"/>
          <w:sz w:val="24"/>
          <w:u w:val="single"/>
        </w:rPr>
      </w:pPr>
    </w:p>
    <w:p w14:paraId="780B9A61" w14:textId="702E7A77" w:rsidR="00AB08BD" w:rsidRDefault="00AB08BD">
      <w:pPr>
        <w:spacing w:after="80"/>
        <w:jc w:val="both"/>
        <w:rPr>
          <w:rFonts w:ascii="Garamond" w:eastAsia="Garamond" w:hAnsi="Garamond" w:cs="Garamond"/>
          <w:sz w:val="24"/>
          <w:u w:val="single"/>
        </w:rPr>
      </w:pPr>
    </w:p>
    <w:p w14:paraId="421D118E" w14:textId="77777777" w:rsidR="00AB08BD" w:rsidRDefault="00AB08BD">
      <w:pPr>
        <w:spacing w:after="80"/>
        <w:jc w:val="both"/>
        <w:rPr>
          <w:rFonts w:ascii="Garamond" w:eastAsia="Garamond" w:hAnsi="Garamond" w:cs="Garamond"/>
          <w:sz w:val="24"/>
          <w:u w:val="single"/>
        </w:rPr>
      </w:pPr>
    </w:p>
    <w:p w14:paraId="7072C00C" w14:textId="0C30CE84" w:rsidR="00D9302C" w:rsidRDefault="00D9302C" w:rsidP="00D9302C">
      <w:pPr>
        <w:spacing w:after="80"/>
        <w:ind w:left="360"/>
        <w:jc w:val="center"/>
        <w:rPr>
          <w:rFonts w:ascii="Garamond" w:eastAsia="Garamond" w:hAnsi="Garamond" w:cs="Garamond"/>
          <w:b/>
          <w:sz w:val="32"/>
        </w:rPr>
      </w:pPr>
      <w:r>
        <w:rPr>
          <w:rFonts w:ascii="Garamond" w:eastAsia="Garamond" w:hAnsi="Garamond" w:cs="Garamond"/>
          <w:b/>
          <w:sz w:val="32"/>
        </w:rPr>
        <w:lastRenderedPageBreak/>
        <w:t>PÔLE SOCIAL</w:t>
      </w:r>
    </w:p>
    <w:p w14:paraId="7D3E7EB2" w14:textId="77777777" w:rsidR="00D9302C" w:rsidRDefault="00D9302C" w:rsidP="00D9302C">
      <w:pPr>
        <w:spacing w:after="80"/>
        <w:jc w:val="both"/>
        <w:rPr>
          <w:rFonts w:ascii="Garamond" w:eastAsia="Garamond" w:hAnsi="Garamond" w:cs="Garamond"/>
          <w:sz w:val="24"/>
        </w:rPr>
      </w:pPr>
    </w:p>
    <w:p w14:paraId="618F7A0F" w14:textId="254C5F73" w:rsidR="00D9302C" w:rsidRDefault="00D9302C" w:rsidP="00D9302C">
      <w:pPr>
        <w:keepNext/>
        <w:spacing w:after="80"/>
        <w:jc w:val="center"/>
        <w:rPr>
          <w:rFonts w:ascii="Garamond" w:eastAsia="Garamond" w:hAnsi="Garamond" w:cs="Garamond"/>
          <w:b/>
          <w:sz w:val="24"/>
        </w:rPr>
      </w:pPr>
      <w:bookmarkStart w:id="1" w:name="_Hlk35246611"/>
      <w:r>
        <w:rPr>
          <w:rFonts w:ascii="Garamond" w:eastAsia="Garamond" w:hAnsi="Garamond" w:cs="Garamond"/>
          <w:b/>
          <w:sz w:val="24"/>
        </w:rPr>
        <w:t>Maison de santé d’Ambert : acquisition terrain</w:t>
      </w:r>
    </w:p>
    <w:p w14:paraId="584A73FB" w14:textId="6ED67462" w:rsidR="00D9302C" w:rsidRDefault="00D9302C" w:rsidP="00D9302C">
      <w:pPr>
        <w:spacing w:after="80"/>
        <w:jc w:val="both"/>
        <w:rPr>
          <w:rFonts w:ascii="Garamond" w:eastAsia="Garamond" w:hAnsi="Garamond" w:cs="Garamond"/>
          <w:sz w:val="24"/>
        </w:rPr>
      </w:pPr>
      <w:r>
        <w:rPr>
          <w:rFonts w:ascii="Garamond" w:eastAsia="Garamond" w:hAnsi="Garamond" w:cs="Garamond"/>
          <w:sz w:val="24"/>
        </w:rPr>
        <w:t>Cf. délibération n°22</w:t>
      </w:r>
    </w:p>
    <w:p w14:paraId="3B50388E" w14:textId="60BC1662" w:rsidR="00D9302C" w:rsidRDefault="00D9302C" w:rsidP="00D9302C">
      <w:pPr>
        <w:spacing w:after="80"/>
        <w:jc w:val="both"/>
        <w:rPr>
          <w:rFonts w:ascii="Garamond" w:eastAsia="Garamond" w:hAnsi="Garamond" w:cs="Garamond"/>
          <w:sz w:val="24"/>
        </w:rPr>
      </w:pPr>
      <w:r>
        <w:rPr>
          <w:rFonts w:ascii="Garamond" w:eastAsia="Garamond" w:hAnsi="Garamond" w:cs="Garamond"/>
          <w:sz w:val="24"/>
        </w:rPr>
        <w:t>Unanimité.</w:t>
      </w:r>
    </w:p>
    <w:p w14:paraId="2AB3A976" w14:textId="0B9BE1E2" w:rsidR="00F551AE" w:rsidRDefault="00F551AE" w:rsidP="00D9302C">
      <w:pPr>
        <w:spacing w:after="80"/>
        <w:jc w:val="both"/>
        <w:rPr>
          <w:rFonts w:ascii="Garamond" w:eastAsia="Garamond" w:hAnsi="Garamond" w:cs="Garamond"/>
          <w:sz w:val="24"/>
        </w:rPr>
      </w:pPr>
      <w:r>
        <w:rPr>
          <w:rFonts w:ascii="Garamond" w:eastAsia="Garamond" w:hAnsi="Garamond" w:cs="Garamond"/>
          <w:sz w:val="24"/>
        </w:rPr>
        <w:t>M. le Président précise que la surface concernée est de 4 734 m² pour un montant de 15 € le m². Les modalités de mise à disposition du terrain d’assise seront définies ultérieurement en collaboration avec les utilisateurs.</w:t>
      </w:r>
    </w:p>
    <w:bookmarkEnd w:id="1"/>
    <w:p w14:paraId="31597B02" w14:textId="47485072" w:rsidR="00D9302C" w:rsidRDefault="00F551AE">
      <w:pPr>
        <w:spacing w:after="80"/>
        <w:jc w:val="both"/>
        <w:rPr>
          <w:rFonts w:ascii="Garamond" w:eastAsia="Garamond" w:hAnsi="Garamond" w:cs="Garamond"/>
          <w:sz w:val="24"/>
        </w:rPr>
      </w:pPr>
      <w:r>
        <w:rPr>
          <w:rFonts w:ascii="Garamond" w:eastAsia="Garamond" w:hAnsi="Garamond" w:cs="Garamond"/>
          <w:sz w:val="24"/>
          <w:u w:val="single"/>
        </w:rPr>
        <w:t xml:space="preserve">Michel </w:t>
      </w:r>
      <w:proofErr w:type="spellStart"/>
      <w:r>
        <w:rPr>
          <w:rFonts w:ascii="Garamond" w:eastAsia="Garamond" w:hAnsi="Garamond" w:cs="Garamond"/>
          <w:sz w:val="24"/>
          <w:u w:val="single"/>
        </w:rPr>
        <w:t>Sauvade</w:t>
      </w:r>
      <w:proofErr w:type="spellEnd"/>
      <w:r w:rsidRPr="00F551AE">
        <w:rPr>
          <w:rFonts w:ascii="Garamond" w:eastAsia="Garamond" w:hAnsi="Garamond" w:cs="Garamond"/>
          <w:sz w:val="24"/>
        </w:rPr>
        <w:t> :</w:t>
      </w:r>
      <w:r>
        <w:rPr>
          <w:rFonts w:ascii="Garamond" w:eastAsia="Garamond" w:hAnsi="Garamond" w:cs="Garamond"/>
          <w:sz w:val="24"/>
          <w:u w:val="single"/>
        </w:rPr>
        <w:t xml:space="preserve"> </w:t>
      </w:r>
      <w:r w:rsidRPr="00F551AE">
        <w:rPr>
          <w:rFonts w:ascii="Garamond" w:eastAsia="Garamond" w:hAnsi="Garamond" w:cs="Garamond"/>
          <w:sz w:val="24"/>
        </w:rPr>
        <w:t>« </w:t>
      </w:r>
      <w:r w:rsidR="00AB08BD">
        <w:rPr>
          <w:rFonts w:ascii="Garamond" w:eastAsia="Garamond" w:hAnsi="Garamond" w:cs="Garamond"/>
          <w:sz w:val="24"/>
        </w:rPr>
        <w:t>L</w:t>
      </w:r>
      <w:r>
        <w:rPr>
          <w:rFonts w:ascii="Garamond" w:eastAsia="Garamond" w:hAnsi="Garamond" w:cs="Garamond"/>
          <w:sz w:val="24"/>
        </w:rPr>
        <w:t xml:space="preserve">a question qui portait à ce sujet et que j’ai posée tout à l’heure, allait au-delà de cette délibération ; je souhaitais savoir si la communauté de communes avait engagé une réflexion qui </w:t>
      </w:r>
      <w:r w:rsidR="00AB08BD">
        <w:rPr>
          <w:rFonts w:ascii="Garamond" w:eastAsia="Garamond" w:hAnsi="Garamond" w:cs="Garamond"/>
          <w:sz w:val="24"/>
        </w:rPr>
        <w:t>prolongeait</w:t>
      </w:r>
      <w:r>
        <w:rPr>
          <w:rFonts w:ascii="Garamond" w:eastAsia="Garamond" w:hAnsi="Garamond" w:cs="Garamond"/>
          <w:sz w:val="24"/>
        </w:rPr>
        <w:t xml:space="preserve"> cette mise à disposition de terrain, soit sous forme de participation soit sous forme d’accompagnement ; Pour le moment on en est à ce stade ? » </w:t>
      </w:r>
    </w:p>
    <w:p w14:paraId="026E323E" w14:textId="5F559322" w:rsidR="00F551AE" w:rsidRDefault="00F551AE">
      <w:pPr>
        <w:spacing w:after="80"/>
        <w:jc w:val="both"/>
        <w:rPr>
          <w:rFonts w:ascii="Garamond" w:eastAsia="Garamond" w:hAnsi="Garamond" w:cs="Garamond"/>
          <w:sz w:val="24"/>
        </w:rPr>
      </w:pPr>
      <w:r w:rsidRPr="00612C74">
        <w:rPr>
          <w:rFonts w:ascii="Garamond" w:eastAsia="Garamond" w:hAnsi="Garamond" w:cs="Garamond"/>
          <w:sz w:val="24"/>
          <w:u w:val="single"/>
        </w:rPr>
        <w:t>M. le Président</w:t>
      </w:r>
      <w:r>
        <w:rPr>
          <w:rFonts w:ascii="Garamond" w:eastAsia="Garamond" w:hAnsi="Garamond" w:cs="Garamond"/>
          <w:sz w:val="24"/>
        </w:rPr>
        <w:t xml:space="preserve"> : « En effet ; il s’agit par ailleurs d’un projet un peu particulier ; c’est un projet privé puisque ce sont les laboratoires </w:t>
      </w:r>
      <w:proofErr w:type="spellStart"/>
      <w:r>
        <w:rPr>
          <w:rFonts w:ascii="Garamond" w:eastAsia="Garamond" w:hAnsi="Garamond" w:cs="Garamond"/>
          <w:sz w:val="24"/>
        </w:rPr>
        <w:t>Genbio</w:t>
      </w:r>
      <w:proofErr w:type="spellEnd"/>
      <w:r>
        <w:rPr>
          <w:rFonts w:ascii="Garamond" w:eastAsia="Garamond" w:hAnsi="Garamond" w:cs="Garamond"/>
          <w:sz w:val="24"/>
        </w:rPr>
        <w:t xml:space="preserve"> qui vont s’occuper de l’immobilier</w:t>
      </w:r>
      <w:r w:rsidR="00B318B2">
        <w:rPr>
          <w:rFonts w:ascii="Garamond" w:eastAsia="Garamond" w:hAnsi="Garamond" w:cs="Garamond"/>
          <w:sz w:val="24"/>
        </w:rPr>
        <w:t xml:space="preserve">. Je pense toutefois que notre contribution </w:t>
      </w:r>
      <w:r w:rsidR="00AB08BD">
        <w:rPr>
          <w:rFonts w:ascii="Garamond" w:eastAsia="Garamond" w:hAnsi="Garamond" w:cs="Garamond"/>
          <w:sz w:val="24"/>
        </w:rPr>
        <w:t xml:space="preserve">actuelle </w:t>
      </w:r>
      <w:r w:rsidR="00B318B2">
        <w:rPr>
          <w:rFonts w:ascii="Garamond" w:eastAsia="Garamond" w:hAnsi="Garamond" w:cs="Garamond"/>
          <w:sz w:val="24"/>
        </w:rPr>
        <w:t>n’est pas anodine. Affaire à suivre, première étape. »</w:t>
      </w:r>
    </w:p>
    <w:p w14:paraId="162B4C99" w14:textId="77777777" w:rsidR="00B318B2" w:rsidRPr="00F551AE" w:rsidRDefault="00B318B2">
      <w:pPr>
        <w:spacing w:after="80"/>
        <w:jc w:val="both"/>
        <w:rPr>
          <w:rFonts w:ascii="Garamond" w:eastAsia="Garamond" w:hAnsi="Garamond" w:cs="Garamond"/>
          <w:sz w:val="24"/>
        </w:rPr>
      </w:pPr>
    </w:p>
    <w:p w14:paraId="745D4FB6" w14:textId="28ECCD70" w:rsidR="00D9302C" w:rsidRDefault="00D9302C" w:rsidP="00D9302C">
      <w:pPr>
        <w:keepNext/>
        <w:spacing w:after="80"/>
        <w:jc w:val="center"/>
        <w:rPr>
          <w:rFonts w:ascii="Garamond" w:eastAsia="Garamond" w:hAnsi="Garamond" w:cs="Garamond"/>
          <w:b/>
          <w:sz w:val="24"/>
        </w:rPr>
      </w:pPr>
      <w:r>
        <w:rPr>
          <w:rFonts w:ascii="Garamond" w:eastAsia="Garamond" w:hAnsi="Garamond" w:cs="Garamond"/>
          <w:b/>
          <w:sz w:val="24"/>
        </w:rPr>
        <w:t>Contrat Local de Santé</w:t>
      </w:r>
    </w:p>
    <w:p w14:paraId="3AC7E3D1" w14:textId="77777777" w:rsidR="00D9302C" w:rsidRDefault="00D9302C" w:rsidP="00D9302C">
      <w:pPr>
        <w:spacing w:after="80"/>
        <w:jc w:val="both"/>
        <w:rPr>
          <w:rFonts w:ascii="Garamond" w:eastAsia="Garamond" w:hAnsi="Garamond" w:cs="Garamond"/>
          <w:sz w:val="24"/>
        </w:rPr>
      </w:pPr>
      <w:r>
        <w:rPr>
          <w:rFonts w:ascii="Garamond" w:eastAsia="Garamond" w:hAnsi="Garamond" w:cs="Garamond"/>
          <w:sz w:val="24"/>
        </w:rPr>
        <w:t>Cf. délibération n°22</w:t>
      </w:r>
    </w:p>
    <w:p w14:paraId="217B9594" w14:textId="77777777" w:rsidR="00D9302C" w:rsidRDefault="00D9302C" w:rsidP="00D9302C">
      <w:pPr>
        <w:spacing w:after="80"/>
        <w:jc w:val="both"/>
        <w:rPr>
          <w:rFonts w:ascii="Garamond" w:eastAsia="Garamond" w:hAnsi="Garamond" w:cs="Garamond"/>
          <w:sz w:val="24"/>
        </w:rPr>
      </w:pPr>
      <w:r>
        <w:rPr>
          <w:rFonts w:ascii="Garamond" w:eastAsia="Garamond" w:hAnsi="Garamond" w:cs="Garamond"/>
          <w:sz w:val="24"/>
        </w:rPr>
        <w:t>Unanimité.</w:t>
      </w:r>
    </w:p>
    <w:p w14:paraId="748FEAB8" w14:textId="27C1A58D" w:rsidR="00D9302C" w:rsidRDefault="00C50F73">
      <w:pPr>
        <w:spacing w:after="80"/>
        <w:jc w:val="both"/>
        <w:rPr>
          <w:rFonts w:ascii="Garamond" w:eastAsia="Garamond" w:hAnsi="Garamond" w:cs="Garamond"/>
          <w:sz w:val="24"/>
        </w:rPr>
      </w:pPr>
      <w:r>
        <w:rPr>
          <w:rFonts w:ascii="Garamond" w:eastAsia="Garamond" w:hAnsi="Garamond" w:cs="Garamond"/>
          <w:sz w:val="24"/>
          <w:u w:val="single"/>
        </w:rPr>
        <w:t>Nadine Bost </w:t>
      </w:r>
      <w:r>
        <w:rPr>
          <w:rFonts w:ascii="Garamond" w:eastAsia="Garamond" w:hAnsi="Garamond" w:cs="Garamond"/>
          <w:sz w:val="24"/>
        </w:rPr>
        <w:t>; « Il est vrai que c’est une structure que l’on connaît et qui fonctionne déjà ; mais est-ce que Mireille pourrait nous donner deux trois exemples d’action</w:t>
      </w:r>
      <w:r w:rsidR="00AB08BD">
        <w:rPr>
          <w:rFonts w:ascii="Garamond" w:eastAsia="Garamond" w:hAnsi="Garamond" w:cs="Garamond"/>
          <w:sz w:val="24"/>
        </w:rPr>
        <w:t>s</w:t>
      </w:r>
      <w:r>
        <w:rPr>
          <w:rFonts w:ascii="Garamond" w:eastAsia="Garamond" w:hAnsi="Garamond" w:cs="Garamond"/>
          <w:sz w:val="24"/>
        </w:rPr>
        <w:t xml:space="preserve"> menées dans le cadre de ce Contrat Local de Santé ? »</w:t>
      </w:r>
    </w:p>
    <w:p w14:paraId="6178B8D9" w14:textId="786F8C63" w:rsidR="00C50F73" w:rsidRDefault="00C50F73">
      <w:pPr>
        <w:spacing w:after="80"/>
        <w:jc w:val="both"/>
        <w:rPr>
          <w:rFonts w:ascii="Garamond" w:eastAsia="Garamond" w:hAnsi="Garamond" w:cs="Garamond"/>
          <w:sz w:val="24"/>
        </w:rPr>
      </w:pPr>
      <w:r w:rsidRPr="00612C74">
        <w:rPr>
          <w:rFonts w:ascii="Garamond" w:eastAsia="Garamond" w:hAnsi="Garamond" w:cs="Garamond"/>
          <w:sz w:val="24"/>
          <w:u w:val="single"/>
        </w:rPr>
        <w:t>Mireille Fonlupt</w:t>
      </w:r>
      <w:r>
        <w:rPr>
          <w:rFonts w:ascii="Garamond" w:eastAsia="Garamond" w:hAnsi="Garamond" w:cs="Garamond"/>
          <w:sz w:val="24"/>
        </w:rPr>
        <w:t> : « Il y a d’une part tout l’aspect « santé mentale »</w:t>
      </w:r>
      <w:r w:rsidR="00612C74">
        <w:rPr>
          <w:rFonts w:ascii="Garamond" w:eastAsia="Garamond" w:hAnsi="Garamond" w:cs="Garamond"/>
          <w:sz w:val="24"/>
        </w:rPr>
        <w:t xml:space="preserve">, qui est mené essentiellement sur le territoire de Cunlhat, animé très régulièrement ; il y a également la prévention diabète menée sur le territoire, et également l’animation des marionnettes à domicile, menée chez les personnes âgées. Voilà ce </w:t>
      </w:r>
      <w:r w:rsidR="00DF323F">
        <w:rPr>
          <w:rFonts w:ascii="Garamond" w:eastAsia="Garamond" w:hAnsi="Garamond" w:cs="Garamond"/>
          <w:sz w:val="24"/>
        </w:rPr>
        <w:t xml:space="preserve">qui </w:t>
      </w:r>
      <w:r w:rsidR="00612C74">
        <w:rPr>
          <w:rFonts w:ascii="Garamond" w:eastAsia="Garamond" w:hAnsi="Garamond" w:cs="Garamond"/>
          <w:sz w:val="24"/>
        </w:rPr>
        <w:t>me vient à l’esprit sur les travaux</w:t>
      </w:r>
      <w:r w:rsidR="00DF323F">
        <w:rPr>
          <w:rFonts w:ascii="Garamond" w:eastAsia="Garamond" w:hAnsi="Garamond" w:cs="Garamond"/>
          <w:sz w:val="24"/>
        </w:rPr>
        <w:t xml:space="preserve"> effectués par les agents du Contrat Local de Santé. »</w:t>
      </w:r>
    </w:p>
    <w:p w14:paraId="6A69A49A" w14:textId="021470A2" w:rsidR="00DF323F" w:rsidRDefault="00DF323F">
      <w:pPr>
        <w:spacing w:after="80"/>
        <w:jc w:val="both"/>
        <w:rPr>
          <w:rFonts w:ascii="Garamond" w:eastAsia="Garamond" w:hAnsi="Garamond" w:cs="Garamond"/>
          <w:sz w:val="24"/>
        </w:rPr>
      </w:pPr>
      <w:r w:rsidRPr="00DF323F">
        <w:rPr>
          <w:rFonts w:ascii="Garamond" w:eastAsia="Garamond" w:hAnsi="Garamond" w:cs="Garamond"/>
          <w:sz w:val="24"/>
          <w:u w:val="single"/>
        </w:rPr>
        <w:t>Nadine Bost</w:t>
      </w:r>
      <w:r>
        <w:rPr>
          <w:rFonts w:ascii="Garamond" w:eastAsia="Garamond" w:hAnsi="Garamond" w:cs="Garamond"/>
          <w:sz w:val="24"/>
        </w:rPr>
        <w:t> : « Il est vrai que sur la santé mentale il y a à faire sur le secteur d’Ambert, car on a bien cru entendre, lors de la présentation de la maison de santé, qu’il y avait des personnes vraiment dans le besoin. »</w:t>
      </w:r>
    </w:p>
    <w:p w14:paraId="31EB0C92" w14:textId="1544624F" w:rsidR="00C50F73" w:rsidRPr="00C50F73" w:rsidRDefault="00DF323F">
      <w:pPr>
        <w:spacing w:after="80"/>
        <w:jc w:val="both"/>
        <w:rPr>
          <w:rFonts w:ascii="Garamond" w:eastAsia="Garamond" w:hAnsi="Garamond" w:cs="Garamond"/>
          <w:sz w:val="24"/>
        </w:rPr>
      </w:pPr>
      <w:r w:rsidRPr="00AB08BD">
        <w:rPr>
          <w:rFonts w:ascii="Garamond" w:eastAsia="Garamond" w:hAnsi="Garamond" w:cs="Garamond"/>
          <w:sz w:val="24"/>
          <w:u w:val="single"/>
        </w:rPr>
        <w:t>M. le Président</w:t>
      </w:r>
      <w:r>
        <w:rPr>
          <w:rFonts w:ascii="Garamond" w:eastAsia="Garamond" w:hAnsi="Garamond" w:cs="Garamond"/>
          <w:sz w:val="24"/>
        </w:rPr>
        <w:t xml:space="preserve"> : « Et la mise en œuvre de ces contrats se heurte bien souvent à la lourdeur administrative de l’Agence Régionale de Santé, avant qu’on </w:t>
      </w:r>
      <w:r w:rsidR="00ED24E0">
        <w:rPr>
          <w:rFonts w:ascii="Garamond" w:eastAsia="Garamond" w:hAnsi="Garamond" w:cs="Garamond"/>
          <w:sz w:val="24"/>
        </w:rPr>
        <w:t xml:space="preserve">le </w:t>
      </w:r>
      <w:r>
        <w:rPr>
          <w:rFonts w:ascii="Garamond" w:eastAsia="Garamond" w:hAnsi="Garamond" w:cs="Garamond"/>
          <w:sz w:val="24"/>
        </w:rPr>
        <w:t>voi</w:t>
      </w:r>
      <w:r w:rsidR="00ED24E0">
        <w:rPr>
          <w:rFonts w:ascii="Garamond" w:eastAsia="Garamond" w:hAnsi="Garamond" w:cs="Garamond"/>
          <w:sz w:val="24"/>
        </w:rPr>
        <w:t>e</w:t>
      </w:r>
      <w:r>
        <w:rPr>
          <w:rFonts w:ascii="Garamond" w:eastAsia="Garamond" w:hAnsi="Garamond" w:cs="Garamond"/>
          <w:sz w:val="24"/>
        </w:rPr>
        <w:t xml:space="preserve"> se traduire</w:t>
      </w:r>
      <w:r w:rsidR="00ED24E0">
        <w:rPr>
          <w:rFonts w:ascii="Garamond" w:eastAsia="Garamond" w:hAnsi="Garamond" w:cs="Garamond"/>
          <w:sz w:val="24"/>
        </w:rPr>
        <w:t xml:space="preserve"> efficacement sur le terrain.</w:t>
      </w:r>
      <w:r w:rsidR="00AF2F80">
        <w:rPr>
          <w:rFonts w:ascii="Garamond" w:eastAsia="Garamond" w:hAnsi="Garamond" w:cs="Garamond"/>
          <w:sz w:val="24"/>
        </w:rPr>
        <w:t> »</w:t>
      </w:r>
    </w:p>
    <w:p w14:paraId="48D5573C" w14:textId="5BEBD5F3" w:rsidR="00D9302C" w:rsidRDefault="00D9302C" w:rsidP="00D9302C">
      <w:pPr>
        <w:keepNext/>
        <w:spacing w:after="80"/>
        <w:jc w:val="center"/>
        <w:rPr>
          <w:rFonts w:ascii="Garamond" w:eastAsia="Garamond" w:hAnsi="Garamond" w:cs="Garamond"/>
          <w:b/>
          <w:sz w:val="24"/>
        </w:rPr>
      </w:pPr>
      <w:r>
        <w:rPr>
          <w:rFonts w:ascii="Garamond" w:eastAsia="Garamond" w:hAnsi="Garamond" w:cs="Garamond"/>
          <w:b/>
          <w:sz w:val="24"/>
        </w:rPr>
        <w:t>Campus connecté</w:t>
      </w:r>
    </w:p>
    <w:p w14:paraId="4889F698" w14:textId="1E858DC5" w:rsidR="00D9302C" w:rsidRDefault="00D9302C" w:rsidP="00D9302C">
      <w:pPr>
        <w:spacing w:after="80"/>
        <w:jc w:val="both"/>
        <w:rPr>
          <w:rFonts w:ascii="Garamond" w:eastAsia="Garamond" w:hAnsi="Garamond" w:cs="Garamond"/>
          <w:sz w:val="24"/>
        </w:rPr>
      </w:pPr>
      <w:r>
        <w:rPr>
          <w:rFonts w:ascii="Garamond" w:eastAsia="Garamond" w:hAnsi="Garamond" w:cs="Garamond"/>
          <w:sz w:val="24"/>
        </w:rPr>
        <w:t>Information.</w:t>
      </w:r>
    </w:p>
    <w:p w14:paraId="50DDD16C" w14:textId="08C90509" w:rsidR="00D9302C" w:rsidRDefault="00AF2F80">
      <w:pPr>
        <w:spacing w:after="80"/>
        <w:jc w:val="both"/>
        <w:rPr>
          <w:rFonts w:ascii="Garamond" w:eastAsia="Garamond" w:hAnsi="Garamond" w:cs="Garamond"/>
          <w:sz w:val="24"/>
        </w:rPr>
      </w:pPr>
      <w:r w:rsidRPr="00AB08BD">
        <w:rPr>
          <w:rFonts w:ascii="Garamond" w:eastAsia="Garamond" w:hAnsi="Garamond" w:cs="Garamond"/>
          <w:sz w:val="24"/>
          <w:u w:val="single"/>
        </w:rPr>
        <w:t>M. le Président</w:t>
      </w:r>
      <w:r>
        <w:rPr>
          <w:rFonts w:ascii="Garamond" w:eastAsia="Garamond" w:hAnsi="Garamond" w:cs="Garamond"/>
          <w:sz w:val="24"/>
        </w:rPr>
        <w:t> : « Nous avons été sollicités, il y a environ une semaine par le représentant de l’Etat, et les services du rectorat sur une opportunité à saisir qui consiste à nous proposer une petite unité université locale à Ambert</w:t>
      </w:r>
      <w:r w:rsidR="006F1352">
        <w:rPr>
          <w:rFonts w:ascii="Garamond" w:eastAsia="Garamond" w:hAnsi="Garamond" w:cs="Garamond"/>
          <w:sz w:val="24"/>
        </w:rPr>
        <w:t xml:space="preserve">. Cela </w:t>
      </w:r>
      <w:r>
        <w:rPr>
          <w:rFonts w:ascii="Garamond" w:eastAsia="Garamond" w:hAnsi="Garamond" w:cs="Garamond"/>
          <w:sz w:val="24"/>
        </w:rPr>
        <w:t xml:space="preserve">permettrait à des étudiants – soit </w:t>
      </w:r>
      <w:r w:rsidR="006F1352">
        <w:rPr>
          <w:rFonts w:ascii="Garamond" w:eastAsia="Garamond" w:hAnsi="Garamond" w:cs="Garamond"/>
          <w:sz w:val="24"/>
        </w:rPr>
        <w:t xml:space="preserve">à </w:t>
      </w:r>
      <w:r>
        <w:rPr>
          <w:rFonts w:ascii="Garamond" w:eastAsia="Garamond" w:hAnsi="Garamond" w:cs="Garamond"/>
          <w:sz w:val="24"/>
        </w:rPr>
        <w:t xml:space="preserve">des étudiants en reconversion, qui reprennent leurs études, soit </w:t>
      </w:r>
      <w:r w:rsidR="006F1352">
        <w:rPr>
          <w:rFonts w:ascii="Garamond" w:eastAsia="Garamond" w:hAnsi="Garamond" w:cs="Garamond"/>
          <w:sz w:val="24"/>
        </w:rPr>
        <w:t xml:space="preserve">à </w:t>
      </w:r>
      <w:r>
        <w:rPr>
          <w:rFonts w:ascii="Garamond" w:eastAsia="Garamond" w:hAnsi="Garamond" w:cs="Garamond"/>
          <w:sz w:val="24"/>
        </w:rPr>
        <w:t>de nouveaux étudiants qui souhaitent aborder l’université sans pour autant se rendre dans les locaux et quitter Ambert</w:t>
      </w:r>
      <w:r w:rsidR="006F1352">
        <w:rPr>
          <w:rFonts w:ascii="Garamond" w:eastAsia="Garamond" w:hAnsi="Garamond" w:cs="Garamond"/>
          <w:sz w:val="24"/>
        </w:rPr>
        <w:t xml:space="preserve"> – de recevoir</w:t>
      </w:r>
      <w:r>
        <w:rPr>
          <w:rFonts w:ascii="Garamond" w:eastAsia="Garamond" w:hAnsi="Garamond" w:cs="Garamond"/>
          <w:sz w:val="24"/>
        </w:rPr>
        <w:t xml:space="preserve"> sur plac</w:t>
      </w:r>
      <w:r w:rsidR="006F1352">
        <w:rPr>
          <w:rFonts w:ascii="Garamond" w:eastAsia="Garamond" w:hAnsi="Garamond" w:cs="Garamond"/>
          <w:sz w:val="24"/>
        </w:rPr>
        <w:t xml:space="preserve">e la formation souhaitée et </w:t>
      </w:r>
      <w:r>
        <w:rPr>
          <w:rFonts w:ascii="Garamond" w:eastAsia="Garamond" w:hAnsi="Garamond" w:cs="Garamond"/>
          <w:sz w:val="24"/>
        </w:rPr>
        <w:t xml:space="preserve">grâce aux bienfaits du numérique, </w:t>
      </w:r>
      <w:r w:rsidR="006F1352">
        <w:rPr>
          <w:rFonts w:ascii="Garamond" w:eastAsia="Garamond" w:hAnsi="Garamond" w:cs="Garamond"/>
          <w:sz w:val="24"/>
        </w:rPr>
        <w:t>de</w:t>
      </w:r>
      <w:r>
        <w:rPr>
          <w:rFonts w:ascii="Garamond" w:eastAsia="Garamond" w:hAnsi="Garamond" w:cs="Garamond"/>
          <w:sz w:val="24"/>
        </w:rPr>
        <w:t xml:space="preserve"> suivre par le biais de visioconférence</w:t>
      </w:r>
      <w:r w:rsidR="006F1352">
        <w:rPr>
          <w:rFonts w:ascii="Garamond" w:eastAsia="Garamond" w:hAnsi="Garamond" w:cs="Garamond"/>
          <w:sz w:val="24"/>
        </w:rPr>
        <w:t>s</w:t>
      </w:r>
      <w:r>
        <w:rPr>
          <w:rFonts w:ascii="Garamond" w:eastAsia="Garamond" w:hAnsi="Garamond" w:cs="Garamond"/>
          <w:sz w:val="24"/>
        </w:rPr>
        <w:t xml:space="preserve">, les cours dispensés par l’université sans avoir besoin de se déplacer. Cela peut paraître tout à fait intéressant et il </w:t>
      </w:r>
      <w:r w:rsidR="006F1352">
        <w:rPr>
          <w:rFonts w:ascii="Garamond" w:eastAsia="Garamond" w:hAnsi="Garamond" w:cs="Garamond"/>
          <w:sz w:val="24"/>
        </w:rPr>
        <w:t>y a sans doute</w:t>
      </w:r>
      <w:r>
        <w:rPr>
          <w:rFonts w:ascii="Garamond" w:eastAsia="Garamond" w:hAnsi="Garamond" w:cs="Garamond"/>
          <w:sz w:val="24"/>
        </w:rPr>
        <w:t xml:space="preserve"> un public que l’on a </w:t>
      </w:r>
      <w:r w:rsidR="006F1352">
        <w:rPr>
          <w:rFonts w:ascii="Garamond" w:eastAsia="Garamond" w:hAnsi="Garamond" w:cs="Garamond"/>
          <w:sz w:val="24"/>
        </w:rPr>
        <w:t xml:space="preserve">pour l’instant </w:t>
      </w:r>
      <w:r>
        <w:rPr>
          <w:rFonts w:ascii="Garamond" w:eastAsia="Garamond" w:hAnsi="Garamond" w:cs="Garamond"/>
          <w:sz w:val="24"/>
        </w:rPr>
        <w:t xml:space="preserve">du mal à cibler mais rien n’empêche de penser que ce public existe, </w:t>
      </w:r>
      <w:r w:rsidR="006F1352">
        <w:rPr>
          <w:rFonts w:ascii="Garamond" w:eastAsia="Garamond" w:hAnsi="Garamond" w:cs="Garamond"/>
          <w:sz w:val="24"/>
        </w:rPr>
        <w:t>peut-être</w:t>
      </w:r>
      <w:r>
        <w:rPr>
          <w:rFonts w:ascii="Garamond" w:eastAsia="Garamond" w:hAnsi="Garamond" w:cs="Garamond"/>
          <w:sz w:val="24"/>
        </w:rPr>
        <w:t xml:space="preserve"> en difficulté de mobilité, </w:t>
      </w:r>
      <w:r w:rsidR="006F1352">
        <w:rPr>
          <w:rFonts w:ascii="Garamond" w:eastAsia="Garamond" w:hAnsi="Garamond" w:cs="Garamond"/>
          <w:sz w:val="24"/>
        </w:rPr>
        <w:t xml:space="preserve">ou </w:t>
      </w:r>
      <w:r>
        <w:rPr>
          <w:rFonts w:ascii="Garamond" w:eastAsia="Garamond" w:hAnsi="Garamond" w:cs="Garamond"/>
          <w:sz w:val="24"/>
        </w:rPr>
        <w:t xml:space="preserve">paralysé par une composition familiale ; </w:t>
      </w:r>
      <w:r w:rsidR="006F1352">
        <w:rPr>
          <w:rFonts w:ascii="Garamond" w:eastAsia="Garamond" w:hAnsi="Garamond" w:cs="Garamond"/>
          <w:sz w:val="24"/>
        </w:rPr>
        <w:t>s’il a</w:t>
      </w:r>
      <w:r>
        <w:rPr>
          <w:rFonts w:ascii="Garamond" w:eastAsia="Garamond" w:hAnsi="Garamond" w:cs="Garamond"/>
          <w:sz w:val="24"/>
        </w:rPr>
        <w:t xml:space="preserve"> la possibilité de bénéficier d’une formation sur place, il s’engagera plus spontanément dans </w:t>
      </w:r>
      <w:r>
        <w:rPr>
          <w:rFonts w:ascii="Garamond" w:eastAsia="Garamond" w:hAnsi="Garamond" w:cs="Garamond"/>
          <w:sz w:val="24"/>
        </w:rPr>
        <w:lastRenderedPageBreak/>
        <w:t>cette formation que s’il est contraint de se déplacer à une centaine de kilomètres ou plus. Dans l’absolu, le concept est intéressant mais sa mise en œuvre ne paraît pas aussi évident</w:t>
      </w:r>
      <w:r w:rsidR="007418EE">
        <w:rPr>
          <w:rFonts w:ascii="Garamond" w:eastAsia="Garamond" w:hAnsi="Garamond" w:cs="Garamond"/>
          <w:sz w:val="24"/>
        </w:rPr>
        <w:t>e</w:t>
      </w:r>
      <w:r>
        <w:rPr>
          <w:rFonts w:ascii="Garamond" w:eastAsia="Garamond" w:hAnsi="Garamond" w:cs="Garamond"/>
          <w:sz w:val="24"/>
        </w:rPr>
        <w:t xml:space="preserve"> que cela. </w:t>
      </w:r>
      <w:r w:rsidR="00437CB6">
        <w:rPr>
          <w:rFonts w:ascii="Garamond" w:eastAsia="Garamond" w:hAnsi="Garamond" w:cs="Garamond"/>
          <w:sz w:val="24"/>
        </w:rPr>
        <w:t>On nous en a</w:t>
      </w:r>
      <w:r>
        <w:rPr>
          <w:rFonts w:ascii="Garamond" w:eastAsia="Garamond" w:hAnsi="Garamond" w:cs="Garamond"/>
          <w:sz w:val="24"/>
        </w:rPr>
        <w:t xml:space="preserve"> expliqué les conditions </w:t>
      </w:r>
      <w:r w:rsidR="007418EE">
        <w:rPr>
          <w:rFonts w:ascii="Garamond" w:eastAsia="Garamond" w:hAnsi="Garamond" w:cs="Garamond"/>
          <w:sz w:val="24"/>
        </w:rPr>
        <w:t xml:space="preserve">et </w:t>
      </w:r>
      <w:r>
        <w:rPr>
          <w:rFonts w:ascii="Garamond" w:eastAsia="Garamond" w:hAnsi="Garamond" w:cs="Garamond"/>
          <w:sz w:val="24"/>
        </w:rPr>
        <w:t>présent</w:t>
      </w:r>
      <w:r w:rsidR="007418EE">
        <w:rPr>
          <w:rFonts w:ascii="Garamond" w:eastAsia="Garamond" w:hAnsi="Garamond" w:cs="Garamond"/>
          <w:sz w:val="24"/>
        </w:rPr>
        <w:t>é</w:t>
      </w:r>
      <w:r>
        <w:rPr>
          <w:rFonts w:ascii="Garamond" w:eastAsia="Garamond" w:hAnsi="Garamond" w:cs="Garamond"/>
          <w:sz w:val="24"/>
        </w:rPr>
        <w:t xml:space="preserve"> </w:t>
      </w:r>
      <w:r w:rsidR="007418EE">
        <w:rPr>
          <w:rFonts w:ascii="Garamond" w:eastAsia="Garamond" w:hAnsi="Garamond" w:cs="Garamond"/>
          <w:sz w:val="24"/>
        </w:rPr>
        <w:t xml:space="preserve">les accompagnements financiers, </w:t>
      </w:r>
      <w:r w:rsidR="00437CB6">
        <w:rPr>
          <w:rFonts w:ascii="Garamond" w:eastAsia="Garamond" w:hAnsi="Garamond" w:cs="Garamond"/>
          <w:sz w:val="24"/>
        </w:rPr>
        <w:t>et</w:t>
      </w:r>
      <w:r w:rsidR="007418EE">
        <w:rPr>
          <w:rFonts w:ascii="Garamond" w:eastAsia="Garamond" w:hAnsi="Garamond" w:cs="Garamond"/>
          <w:sz w:val="24"/>
        </w:rPr>
        <w:t xml:space="preserve"> dans le cadre de ce dispositif, une aide forfaitaire de 50</w:t>
      </w:r>
      <w:r w:rsidR="00437CB6">
        <w:rPr>
          <w:rFonts w:ascii="Garamond" w:eastAsia="Garamond" w:hAnsi="Garamond" w:cs="Garamond"/>
          <w:sz w:val="24"/>
        </w:rPr>
        <w:t xml:space="preserve"> </w:t>
      </w:r>
      <w:r w:rsidR="007418EE">
        <w:rPr>
          <w:rFonts w:ascii="Garamond" w:eastAsia="Garamond" w:hAnsi="Garamond" w:cs="Garamond"/>
          <w:sz w:val="24"/>
        </w:rPr>
        <w:t xml:space="preserve">000 € sur cinq ans nous serait accordée par l’Etat. D’autres aides pourraient être mobilisées sans doute ; toutefois, il </w:t>
      </w:r>
      <w:r w:rsidR="00437CB6">
        <w:rPr>
          <w:rFonts w:ascii="Garamond" w:eastAsia="Garamond" w:hAnsi="Garamond" w:cs="Garamond"/>
          <w:sz w:val="24"/>
        </w:rPr>
        <w:t>s’agit de</w:t>
      </w:r>
      <w:r w:rsidR="007418EE">
        <w:rPr>
          <w:rFonts w:ascii="Garamond" w:eastAsia="Garamond" w:hAnsi="Garamond" w:cs="Garamond"/>
          <w:sz w:val="24"/>
        </w:rPr>
        <w:t xml:space="preserve"> trouver un local pour installer ce service mais </w:t>
      </w:r>
      <w:r w:rsidR="00437CB6">
        <w:rPr>
          <w:rFonts w:ascii="Garamond" w:eastAsia="Garamond" w:hAnsi="Garamond" w:cs="Garamond"/>
          <w:sz w:val="24"/>
        </w:rPr>
        <w:t>il</w:t>
      </w:r>
      <w:r w:rsidR="007418EE">
        <w:rPr>
          <w:rFonts w:ascii="Garamond" w:eastAsia="Garamond" w:hAnsi="Garamond" w:cs="Garamond"/>
          <w:sz w:val="24"/>
        </w:rPr>
        <w:t xml:space="preserve"> n’est pas</w:t>
      </w:r>
      <w:r w:rsidR="00437CB6">
        <w:rPr>
          <w:rFonts w:ascii="Garamond" w:eastAsia="Garamond" w:hAnsi="Garamond" w:cs="Garamond"/>
          <w:sz w:val="24"/>
        </w:rPr>
        <w:t xml:space="preserve"> </w:t>
      </w:r>
      <w:r w:rsidR="007418EE">
        <w:rPr>
          <w:rFonts w:ascii="Garamond" w:eastAsia="Garamond" w:hAnsi="Garamond" w:cs="Garamond"/>
          <w:sz w:val="24"/>
        </w:rPr>
        <w:t xml:space="preserve">simple de trouver un espace sur lequel installer une douzaine de postes de travail, et de la visioconférence. Une opportunité est apparue ; c’est une salle de classe du CFA, non utilisée à ce jour, </w:t>
      </w:r>
      <w:r w:rsidR="00437CB6">
        <w:rPr>
          <w:rFonts w:ascii="Garamond" w:eastAsia="Garamond" w:hAnsi="Garamond" w:cs="Garamond"/>
          <w:sz w:val="24"/>
        </w:rPr>
        <w:t xml:space="preserve">et </w:t>
      </w:r>
      <w:r w:rsidR="007418EE">
        <w:rPr>
          <w:rFonts w:ascii="Garamond" w:eastAsia="Garamond" w:hAnsi="Garamond" w:cs="Garamond"/>
          <w:sz w:val="24"/>
        </w:rPr>
        <w:t>qui pourrait convenir pour le lancement de l’opération. C’</w:t>
      </w:r>
      <w:r w:rsidR="00437CB6">
        <w:rPr>
          <w:rFonts w:ascii="Garamond" w:eastAsia="Garamond" w:hAnsi="Garamond" w:cs="Garamond"/>
          <w:sz w:val="24"/>
        </w:rPr>
        <w:t>est</w:t>
      </w:r>
      <w:r w:rsidR="007418EE">
        <w:rPr>
          <w:rFonts w:ascii="Garamond" w:eastAsia="Garamond" w:hAnsi="Garamond" w:cs="Garamond"/>
          <w:sz w:val="24"/>
        </w:rPr>
        <w:t xml:space="preserve"> déjà un pas franchi puisqu’on achoppait sur l’identification d’un local. Au-delà de tout cela, il y a la nécessité d’acheter le matériel adéquat, en matière de mobilier, en matière d’informatique, de visioconférence. Par conséquent tout cela </w:t>
      </w:r>
      <w:r w:rsidR="00437CB6">
        <w:rPr>
          <w:rFonts w:ascii="Garamond" w:eastAsia="Garamond" w:hAnsi="Garamond" w:cs="Garamond"/>
          <w:sz w:val="24"/>
        </w:rPr>
        <w:t>sera</w:t>
      </w:r>
      <w:r w:rsidR="007418EE">
        <w:rPr>
          <w:rFonts w:ascii="Garamond" w:eastAsia="Garamond" w:hAnsi="Garamond" w:cs="Garamond"/>
          <w:sz w:val="24"/>
        </w:rPr>
        <w:t xml:space="preserve"> à la charge du porteur de projet et de l’opérateur </w:t>
      </w:r>
      <w:r w:rsidR="00437CB6">
        <w:rPr>
          <w:rFonts w:ascii="Garamond" w:eastAsia="Garamond" w:hAnsi="Garamond" w:cs="Garamond"/>
          <w:sz w:val="24"/>
        </w:rPr>
        <w:t xml:space="preserve">-- </w:t>
      </w:r>
      <w:r w:rsidR="007418EE">
        <w:rPr>
          <w:rFonts w:ascii="Garamond" w:eastAsia="Garamond" w:hAnsi="Garamond" w:cs="Garamond"/>
          <w:sz w:val="24"/>
        </w:rPr>
        <w:t>que pourrait être la communauté de communes</w:t>
      </w:r>
      <w:r w:rsidR="00437CB6">
        <w:rPr>
          <w:rFonts w:ascii="Garamond" w:eastAsia="Garamond" w:hAnsi="Garamond" w:cs="Garamond"/>
          <w:sz w:val="24"/>
        </w:rPr>
        <w:t xml:space="preserve"> --</w:t>
      </w:r>
      <w:r w:rsidR="007418EE">
        <w:rPr>
          <w:rFonts w:ascii="Garamond" w:eastAsia="Garamond" w:hAnsi="Garamond" w:cs="Garamond"/>
          <w:sz w:val="24"/>
        </w:rPr>
        <w:t>, en partenariat avec les services de l’Etat, du rectorat, mais également avec le Département, la Région qui dans le cadre de leurs missions, accorde</w:t>
      </w:r>
      <w:r w:rsidR="00437CB6">
        <w:rPr>
          <w:rFonts w:ascii="Garamond" w:eastAsia="Garamond" w:hAnsi="Garamond" w:cs="Garamond"/>
          <w:sz w:val="24"/>
        </w:rPr>
        <w:t>nt</w:t>
      </w:r>
      <w:r w:rsidR="007418EE">
        <w:rPr>
          <w:rFonts w:ascii="Garamond" w:eastAsia="Garamond" w:hAnsi="Garamond" w:cs="Garamond"/>
          <w:sz w:val="24"/>
        </w:rPr>
        <w:t xml:space="preserve"> un intér</w:t>
      </w:r>
      <w:r w:rsidR="000A70A8">
        <w:rPr>
          <w:rFonts w:ascii="Garamond" w:eastAsia="Garamond" w:hAnsi="Garamond" w:cs="Garamond"/>
          <w:sz w:val="24"/>
        </w:rPr>
        <w:t>êt à ce dispositif.</w:t>
      </w:r>
    </w:p>
    <w:p w14:paraId="6180B653" w14:textId="77777777" w:rsidR="00437CB6" w:rsidRDefault="000A70A8">
      <w:pPr>
        <w:spacing w:after="80"/>
        <w:jc w:val="both"/>
        <w:rPr>
          <w:rFonts w:ascii="Garamond" w:eastAsia="Garamond" w:hAnsi="Garamond" w:cs="Garamond"/>
          <w:sz w:val="24"/>
        </w:rPr>
      </w:pPr>
      <w:r>
        <w:rPr>
          <w:rFonts w:ascii="Garamond" w:eastAsia="Garamond" w:hAnsi="Garamond" w:cs="Garamond"/>
          <w:sz w:val="24"/>
        </w:rPr>
        <w:t xml:space="preserve">La première lecture </w:t>
      </w:r>
      <w:r w:rsidR="00437CB6">
        <w:rPr>
          <w:rFonts w:ascii="Garamond" w:eastAsia="Garamond" w:hAnsi="Garamond" w:cs="Garamond"/>
          <w:sz w:val="24"/>
        </w:rPr>
        <w:t xml:space="preserve">de ce dossier </w:t>
      </w:r>
      <w:r>
        <w:rPr>
          <w:rFonts w:ascii="Garamond" w:eastAsia="Garamond" w:hAnsi="Garamond" w:cs="Garamond"/>
          <w:sz w:val="24"/>
        </w:rPr>
        <w:t xml:space="preserve">que nous avions fait en exécutif, -- le dossier devant être ficelé et déposé fin mars-- nous </w:t>
      </w:r>
      <w:r w:rsidR="00437CB6">
        <w:rPr>
          <w:rFonts w:ascii="Garamond" w:eastAsia="Garamond" w:hAnsi="Garamond" w:cs="Garamond"/>
          <w:sz w:val="24"/>
        </w:rPr>
        <w:t>a parue</w:t>
      </w:r>
      <w:r>
        <w:rPr>
          <w:rFonts w:ascii="Garamond" w:eastAsia="Garamond" w:hAnsi="Garamond" w:cs="Garamond"/>
          <w:sz w:val="24"/>
        </w:rPr>
        <w:t xml:space="preserve"> trop compliquée pour pouvoir mettre en place ce campus dans un si bref délai, d’autant qu’il doit commencer à fonctionner dès la rentrée de septembre 2020. Ce premier ressenti transmis aux différents partenaires a été très mal vécu et nous avons fait l’objet de beaucoup de pressions et d’insistance, </w:t>
      </w:r>
      <w:r w:rsidR="00437CB6">
        <w:rPr>
          <w:rFonts w:ascii="Garamond" w:eastAsia="Garamond" w:hAnsi="Garamond" w:cs="Garamond"/>
          <w:sz w:val="24"/>
        </w:rPr>
        <w:t xml:space="preserve">ceux-ci </w:t>
      </w:r>
      <w:r>
        <w:rPr>
          <w:rFonts w:ascii="Garamond" w:eastAsia="Garamond" w:hAnsi="Garamond" w:cs="Garamond"/>
          <w:sz w:val="24"/>
        </w:rPr>
        <w:t>nous indiquant que nous laissions passer une occasion, et contrairement à ce que nous pensions, -- nous croyions en effet qu’il y aurait un autre appel à projet l’année prochaine, et que nous serions plus à même d’y répondre après avoir mené une réflexion approfondie à ce sujet – la proposition ne nous serait pas refaite ultérieurement. Par conséquent c’est oui ou non. La question se pose d’apprécier la pertinence d’un dispositif comme celui-là et si vous validez son principe, nous mettrions en œuvre tous les moyens nécessaires pour être opérationnels en septembre</w:t>
      </w:r>
      <w:r w:rsidR="00437CB6">
        <w:rPr>
          <w:rFonts w:ascii="Garamond" w:eastAsia="Garamond" w:hAnsi="Garamond" w:cs="Garamond"/>
          <w:sz w:val="24"/>
        </w:rPr>
        <w:t xml:space="preserve">. </w:t>
      </w:r>
    </w:p>
    <w:p w14:paraId="56D8DD66" w14:textId="77777777" w:rsidR="00437CB6" w:rsidRDefault="00437CB6">
      <w:pPr>
        <w:spacing w:after="80"/>
        <w:jc w:val="both"/>
        <w:rPr>
          <w:rFonts w:ascii="Garamond" w:eastAsia="Garamond" w:hAnsi="Garamond" w:cs="Garamond"/>
          <w:sz w:val="24"/>
        </w:rPr>
      </w:pPr>
      <w:r>
        <w:rPr>
          <w:rFonts w:ascii="Garamond" w:eastAsia="Garamond" w:hAnsi="Garamond" w:cs="Garamond"/>
          <w:sz w:val="24"/>
        </w:rPr>
        <w:t>D</w:t>
      </w:r>
      <w:r w:rsidR="000A70A8">
        <w:rPr>
          <w:rFonts w:ascii="Garamond" w:eastAsia="Garamond" w:hAnsi="Garamond" w:cs="Garamond"/>
          <w:sz w:val="24"/>
        </w:rPr>
        <w:t xml:space="preserve">ans un premier temps, </w:t>
      </w:r>
      <w:r>
        <w:rPr>
          <w:rFonts w:ascii="Garamond" w:eastAsia="Garamond" w:hAnsi="Garamond" w:cs="Garamond"/>
          <w:sz w:val="24"/>
        </w:rPr>
        <w:t xml:space="preserve">et si nous sommes retenus dans le cadre de cet appel à projet, pour lequel les secteurs ruraux ont été pris en compte et pour lequel Ambert a été pressenti, </w:t>
      </w:r>
      <w:r w:rsidR="000A70A8">
        <w:rPr>
          <w:rFonts w:ascii="Garamond" w:eastAsia="Garamond" w:hAnsi="Garamond" w:cs="Garamond"/>
          <w:sz w:val="24"/>
        </w:rPr>
        <w:t xml:space="preserve">nous déposerions un dossier de demande de validation auprès de la Caisse des dépôts afin de bénéficier de l’aide de l’Etat de 50 000 €. </w:t>
      </w:r>
      <w:r w:rsidR="00F264F7">
        <w:rPr>
          <w:rFonts w:ascii="Garamond" w:eastAsia="Garamond" w:hAnsi="Garamond" w:cs="Garamond"/>
          <w:sz w:val="24"/>
        </w:rPr>
        <w:t>Il est vrai que t</w:t>
      </w:r>
      <w:r w:rsidR="000A70A8">
        <w:rPr>
          <w:rFonts w:ascii="Garamond" w:eastAsia="Garamond" w:hAnsi="Garamond" w:cs="Garamond"/>
          <w:sz w:val="24"/>
        </w:rPr>
        <w:t>out convergeait vers nous et nous</w:t>
      </w:r>
      <w:r w:rsidR="00F264F7">
        <w:rPr>
          <w:rFonts w:ascii="Garamond" w:eastAsia="Garamond" w:hAnsi="Garamond" w:cs="Garamond"/>
          <w:sz w:val="24"/>
        </w:rPr>
        <w:t>,</w:t>
      </w:r>
      <w:r w:rsidR="000A70A8">
        <w:rPr>
          <w:rFonts w:ascii="Garamond" w:eastAsia="Garamond" w:hAnsi="Garamond" w:cs="Garamond"/>
          <w:sz w:val="24"/>
        </w:rPr>
        <w:t xml:space="preserve"> nous étions réticents, la situation était effectivement inconfortable pour tout le monde. </w:t>
      </w:r>
      <w:r>
        <w:rPr>
          <w:rFonts w:ascii="Garamond" w:eastAsia="Garamond" w:hAnsi="Garamond" w:cs="Garamond"/>
          <w:sz w:val="24"/>
        </w:rPr>
        <w:t xml:space="preserve">Il </w:t>
      </w:r>
      <w:r w:rsidR="000A70A8">
        <w:rPr>
          <w:rFonts w:ascii="Garamond" w:eastAsia="Garamond" w:hAnsi="Garamond" w:cs="Garamond"/>
          <w:sz w:val="24"/>
        </w:rPr>
        <w:t xml:space="preserve">faut </w:t>
      </w:r>
      <w:r>
        <w:rPr>
          <w:rFonts w:ascii="Garamond" w:eastAsia="Garamond" w:hAnsi="Garamond" w:cs="Garamond"/>
          <w:sz w:val="24"/>
        </w:rPr>
        <w:t xml:space="preserve">donc </w:t>
      </w:r>
      <w:r w:rsidR="000A70A8">
        <w:rPr>
          <w:rFonts w:ascii="Garamond" w:eastAsia="Garamond" w:hAnsi="Garamond" w:cs="Garamond"/>
          <w:sz w:val="24"/>
        </w:rPr>
        <w:t>clarifier la situation : nous y allons ou pa</w:t>
      </w:r>
      <w:r w:rsidR="00F264F7">
        <w:rPr>
          <w:rFonts w:ascii="Garamond" w:eastAsia="Garamond" w:hAnsi="Garamond" w:cs="Garamond"/>
          <w:sz w:val="24"/>
        </w:rPr>
        <w:t xml:space="preserve">s. La proposition que nous vous ferions c’est d’y aller. </w:t>
      </w:r>
    </w:p>
    <w:p w14:paraId="04417C2A" w14:textId="77777777" w:rsidR="002516BC" w:rsidRDefault="00F264F7">
      <w:pPr>
        <w:spacing w:after="80"/>
        <w:jc w:val="both"/>
        <w:rPr>
          <w:rFonts w:ascii="Garamond" w:eastAsia="Garamond" w:hAnsi="Garamond" w:cs="Garamond"/>
          <w:sz w:val="24"/>
        </w:rPr>
      </w:pPr>
      <w:r>
        <w:rPr>
          <w:rFonts w:ascii="Garamond" w:eastAsia="Garamond" w:hAnsi="Garamond" w:cs="Garamond"/>
          <w:sz w:val="24"/>
        </w:rPr>
        <w:t xml:space="preserve">Nous avons une réunion de constitution et de préparation, mardi prochain. </w:t>
      </w:r>
      <w:r w:rsidR="00437CB6">
        <w:rPr>
          <w:rFonts w:ascii="Garamond" w:eastAsia="Garamond" w:hAnsi="Garamond" w:cs="Garamond"/>
          <w:sz w:val="24"/>
        </w:rPr>
        <w:t>Je voudrais préciser qu’i</w:t>
      </w:r>
      <w:r>
        <w:rPr>
          <w:rFonts w:ascii="Garamond" w:eastAsia="Garamond" w:hAnsi="Garamond" w:cs="Garamond"/>
          <w:sz w:val="24"/>
        </w:rPr>
        <w:t>l importe que les différents partenaires ne soient pas simplement de façade</w:t>
      </w:r>
      <w:r w:rsidR="00437CB6">
        <w:rPr>
          <w:rFonts w:ascii="Garamond" w:eastAsia="Garamond" w:hAnsi="Garamond" w:cs="Garamond"/>
          <w:sz w:val="24"/>
        </w:rPr>
        <w:t xml:space="preserve"> ; ils doivent </w:t>
      </w:r>
      <w:r>
        <w:rPr>
          <w:rFonts w:ascii="Garamond" w:eastAsia="Garamond" w:hAnsi="Garamond" w:cs="Garamond"/>
          <w:sz w:val="24"/>
        </w:rPr>
        <w:t>nous indique</w:t>
      </w:r>
      <w:r w:rsidR="00437CB6">
        <w:rPr>
          <w:rFonts w:ascii="Garamond" w:eastAsia="Garamond" w:hAnsi="Garamond" w:cs="Garamond"/>
          <w:sz w:val="24"/>
        </w:rPr>
        <w:t xml:space="preserve">r </w:t>
      </w:r>
      <w:r>
        <w:rPr>
          <w:rFonts w:ascii="Garamond" w:eastAsia="Garamond" w:hAnsi="Garamond" w:cs="Garamond"/>
          <w:sz w:val="24"/>
        </w:rPr>
        <w:t>ce qu’ils sont en mesure de nous apporter en matière de contribution, s’agissant de l’Etat, du Département, de la Région, de la Ville d’Ambert également</w:t>
      </w:r>
      <w:r w:rsidR="002516BC">
        <w:rPr>
          <w:rFonts w:ascii="Garamond" w:eastAsia="Garamond" w:hAnsi="Garamond" w:cs="Garamond"/>
          <w:sz w:val="24"/>
        </w:rPr>
        <w:t> ;</w:t>
      </w:r>
      <w:r>
        <w:rPr>
          <w:rFonts w:ascii="Garamond" w:eastAsia="Garamond" w:hAnsi="Garamond" w:cs="Garamond"/>
          <w:sz w:val="24"/>
        </w:rPr>
        <w:t xml:space="preserve"> </w:t>
      </w:r>
      <w:r w:rsidR="00437CB6">
        <w:rPr>
          <w:rFonts w:ascii="Garamond" w:eastAsia="Garamond" w:hAnsi="Garamond" w:cs="Garamond"/>
          <w:sz w:val="24"/>
        </w:rPr>
        <w:t xml:space="preserve">et ce, afin </w:t>
      </w:r>
      <w:r>
        <w:rPr>
          <w:rFonts w:ascii="Garamond" w:eastAsia="Garamond" w:hAnsi="Garamond" w:cs="Garamond"/>
          <w:sz w:val="24"/>
        </w:rPr>
        <w:t>que nous puissions voir l’avenir avec sérénité. Car tout le monde nous explique que cela ne nous coûtera rien, mais personne ne nous dit ce qu’il est mesure de nous donner. C’est un peu ennuyeux, et il importe de le préciser clairement. Nous allons y parvenir je crois, d’autant qu’il y a une dépense en matière d’équipement qui devra sans doute se répéter deux ou trois fois, car dans un premier temps nous aurons besoin d’une douzaine de postes mais tout prête à penser que dans les années à venir, il y aurait une montée en puissance</w:t>
      </w:r>
      <w:r w:rsidR="002516BC">
        <w:rPr>
          <w:rFonts w:ascii="Garamond" w:eastAsia="Garamond" w:hAnsi="Garamond" w:cs="Garamond"/>
          <w:sz w:val="24"/>
        </w:rPr>
        <w:t>. I</w:t>
      </w:r>
      <w:r>
        <w:rPr>
          <w:rFonts w:ascii="Garamond" w:eastAsia="Garamond" w:hAnsi="Garamond" w:cs="Garamond"/>
          <w:sz w:val="24"/>
        </w:rPr>
        <w:t xml:space="preserve">l faudra </w:t>
      </w:r>
      <w:r w:rsidR="002516BC">
        <w:rPr>
          <w:rFonts w:ascii="Garamond" w:eastAsia="Garamond" w:hAnsi="Garamond" w:cs="Garamond"/>
          <w:sz w:val="24"/>
        </w:rPr>
        <w:t xml:space="preserve">alors </w:t>
      </w:r>
      <w:r>
        <w:rPr>
          <w:rFonts w:ascii="Garamond" w:eastAsia="Garamond" w:hAnsi="Garamond" w:cs="Garamond"/>
          <w:sz w:val="24"/>
        </w:rPr>
        <w:t>trouver un local plus spacieux, et acheter du mobilier et du matériel complémentaires.</w:t>
      </w:r>
      <w:r w:rsidR="00472C6F">
        <w:rPr>
          <w:rFonts w:ascii="Garamond" w:eastAsia="Garamond" w:hAnsi="Garamond" w:cs="Garamond"/>
          <w:sz w:val="24"/>
        </w:rPr>
        <w:t xml:space="preserve"> Cet abondement de 50 000 € annuel sera certainement loin de suffire. Il faut entendre aussi que les jeunes étudiants ne sont pas livrés à eux-mêmes, un tuteur sera présent sur place afin d’assurer le bon déroulement des séances. </w:t>
      </w:r>
    </w:p>
    <w:p w14:paraId="2C051575" w14:textId="21A64F6B" w:rsidR="000A70A8" w:rsidRDefault="00472C6F">
      <w:pPr>
        <w:spacing w:after="80"/>
        <w:jc w:val="both"/>
        <w:rPr>
          <w:rFonts w:ascii="Garamond" w:eastAsia="Garamond" w:hAnsi="Garamond" w:cs="Garamond"/>
          <w:sz w:val="24"/>
        </w:rPr>
      </w:pPr>
      <w:r>
        <w:rPr>
          <w:rFonts w:ascii="Garamond" w:eastAsia="Garamond" w:hAnsi="Garamond" w:cs="Garamond"/>
          <w:sz w:val="24"/>
        </w:rPr>
        <w:t>Voilà résumé la consistance de ce dispositif qui n’est pas dépourvu d’intérêt mais ce qui est un peu lassant</w:t>
      </w:r>
      <w:r w:rsidR="002516BC">
        <w:rPr>
          <w:rFonts w:ascii="Garamond" w:eastAsia="Garamond" w:hAnsi="Garamond" w:cs="Garamond"/>
          <w:sz w:val="24"/>
        </w:rPr>
        <w:t>,</w:t>
      </w:r>
      <w:r>
        <w:rPr>
          <w:rFonts w:ascii="Garamond" w:eastAsia="Garamond" w:hAnsi="Garamond" w:cs="Garamond"/>
          <w:sz w:val="24"/>
        </w:rPr>
        <w:t xml:space="preserve"> pour un secteur comme le nôtre, c’est qu’on vient nous voir, qu’on nous dit ce qu’il faut faire, et pour finir, c’est à nous de tout faire. »</w:t>
      </w:r>
    </w:p>
    <w:p w14:paraId="7504C04F" w14:textId="0C3BC3E7" w:rsidR="00D9302C" w:rsidRDefault="00472C6F">
      <w:pPr>
        <w:spacing w:after="80"/>
        <w:jc w:val="both"/>
        <w:rPr>
          <w:rFonts w:ascii="Garamond" w:eastAsia="Garamond" w:hAnsi="Garamond" w:cs="Garamond"/>
          <w:sz w:val="24"/>
        </w:rPr>
      </w:pPr>
      <w:r w:rsidRPr="002516BC">
        <w:rPr>
          <w:rFonts w:ascii="Garamond" w:eastAsia="Garamond" w:hAnsi="Garamond" w:cs="Garamond"/>
          <w:sz w:val="24"/>
          <w:u w:val="single"/>
        </w:rPr>
        <w:t>Myriam Fougère</w:t>
      </w:r>
      <w:r>
        <w:rPr>
          <w:rFonts w:ascii="Garamond" w:eastAsia="Garamond" w:hAnsi="Garamond" w:cs="Garamond"/>
          <w:sz w:val="24"/>
        </w:rPr>
        <w:t> : « Oui pour compléter et me réjouir de ce dispositif et de cette aventure dans laquelle la communauté de communes nous propose d’aller… »</w:t>
      </w:r>
    </w:p>
    <w:p w14:paraId="6BD72804" w14:textId="421172F5" w:rsidR="00472C6F" w:rsidRDefault="00472C6F">
      <w:pPr>
        <w:spacing w:after="80"/>
        <w:jc w:val="both"/>
        <w:rPr>
          <w:rFonts w:ascii="Garamond" w:eastAsia="Garamond" w:hAnsi="Garamond" w:cs="Garamond"/>
          <w:sz w:val="24"/>
        </w:rPr>
      </w:pPr>
      <w:r w:rsidRPr="00AD7B06">
        <w:rPr>
          <w:rFonts w:ascii="Garamond" w:eastAsia="Garamond" w:hAnsi="Garamond" w:cs="Garamond"/>
          <w:sz w:val="24"/>
          <w:u w:val="single"/>
        </w:rPr>
        <w:lastRenderedPageBreak/>
        <w:t>M. le Président</w:t>
      </w:r>
      <w:r>
        <w:rPr>
          <w:rFonts w:ascii="Garamond" w:eastAsia="Garamond" w:hAnsi="Garamond" w:cs="Garamond"/>
          <w:sz w:val="24"/>
        </w:rPr>
        <w:t> : « Pourtant Dieu sait que nous ne sommes pas des aventuriers… »</w:t>
      </w:r>
    </w:p>
    <w:p w14:paraId="327409D4" w14:textId="1A6AB531" w:rsidR="00472C6F" w:rsidRDefault="00472C6F">
      <w:pPr>
        <w:spacing w:after="80"/>
        <w:jc w:val="both"/>
        <w:rPr>
          <w:rFonts w:ascii="Garamond" w:eastAsia="Garamond" w:hAnsi="Garamond" w:cs="Garamond"/>
          <w:sz w:val="24"/>
        </w:rPr>
      </w:pPr>
      <w:r w:rsidRPr="00AD7B06">
        <w:rPr>
          <w:rFonts w:ascii="Garamond" w:eastAsia="Garamond" w:hAnsi="Garamond" w:cs="Garamond"/>
          <w:sz w:val="24"/>
          <w:u w:val="single"/>
        </w:rPr>
        <w:t>Myriam Fougère</w:t>
      </w:r>
      <w:r>
        <w:rPr>
          <w:rFonts w:ascii="Garamond" w:eastAsia="Garamond" w:hAnsi="Garamond" w:cs="Garamond"/>
          <w:sz w:val="24"/>
        </w:rPr>
        <w:t xml:space="preserve"> : « Mais c’est bien ! Il faut prendre des risques pour le territoire, territoire qui a de l’avenir, on y croit tous ! </w:t>
      </w:r>
      <w:r w:rsidR="009D4BF9">
        <w:rPr>
          <w:rFonts w:ascii="Garamond" w:eastAsia="Garamond" w:hAnsi="Garamond" w:cs="Garamond"/>
          <w:sz w:val="24"/>
        </w:rPr>
        <w:t>S</w:t>
      </w:r>
      <w:r>
        <w:rPr>
          <w:rFonts w:ascii="Garamond" w:eastAsia="Garamond" w:hAnsi="Garamond" w:cs="Garamond"/>
          <w:sz w:val="24"/>
        </w:rPr>
        <w:t xml:space="preserve">implement dire que la commune d’Ambert bien sûr </w:t>
      </w:r>
      <w:r w:rsidR="009D4BF9">
        <w:rPr>
          <w:rFonts w:ascii="Garamond" w:eastAsia="Garamond" w:hAnsi="Garamond" w:cs="Garamond"/>
          <w:sz w:val="24"/>
        </w:rPr>
        <w:t xml:space="preserve">sera </w:t>
      </w:r>
      <w:r>
        <w:rPr>
          <w:rFonts w:ascii="Garamond" w:eastAsia="Garamond" w:hAnsi="Garamond" w:cs="Garamond"/>
          <w:sz w:val="24"/>
        </w:rPr>
        <w:t xml:space="preserve">partenaire, </w:t>
      </w:r>
      <w:r w:rsidR="009D4BF9">
        <w:rPr>
          <w:rFonts w:ascii="Garamond" w:eastAsia="Garamond" w:hAnsi="Garamond" w:cs="Garamond"/>
          <w:sz w:val="24"/>
        </w:rPr>
        <w:t>de l’opération ; d</w:t>
      </w:r>
      <w:r>
        <w:rPr>
          <w:rFonts w:ascii="Garamond" w:eastAsia="Garamond" w:hAnsi="Garamond" w:cs="Garamond"/>
          <w:sz w:val="24"/>
        </w:rPr>
        <w:t>’ailleurs la salle dont tu parles au CFA – vous savez tous que la commune est propriétaire des bâtiments du CFA</w:t>
      </w:r>
      <w:r w:rsidR="00C71264">
        <w:rPr>
          <w:rFonts w:ascii="Garamond" w:eastAsia="Garamond" w:hAnsi="Garamond" w:cs="Garamond"/>
          <w:sz w:val="24"/>
        </w:rPr>
        <w:t>, donc il n’y aura aucun problème</w:t>
      </w:r>
      <w:r w:rsidR="00327442">
        <w:rPr>
          <w:rFonts w:ascii="Garamond" w:eastAsia="Garamond" w:hAnsi="Garamond" w:cs="Garamond"/>
          <w:sz w:val="24"/>
        </w:rPr>
        <w:t xml:space="preserve"> pour l’utiliser dans un premier temps</w:t>
      </w:r>
      <w:r w:rsidR="00C71264">
        <w:rPr>
          <w:rFonts w:ascii="Garamond" w:eastAsia="Garamond" w:hAnsi="Garamond" w:cs="Garamond"/>
          <w:sz w:val="24"/>
        </w:rPr>
        <w:t xml:space="preserve"> avant de trouver une autre salle plus p</w:t>
      </w:r>
      <w:r w:rsidR="00327442">
        <w:rPr>
          <w:rFonts w:ascii="Garamond" w:eastAsia="Garamond" w:hAnsi="Garamond" w:cs="Garamond"/>
          <w:sz w:val="24"/>
        </w:rPr>
        <w:t>é</w:t>
      </w:r>
      <w:r w:rsidR="00C71264">
        <w:rPr>
          <w:rFonts w:ascii="Garamond" w:eastAsia="Garamond" w:hAnsi="Garamond" w:cs="Garamond"/>
          <w:sz w:val="24"/>
        </w:rPr>
        <w:t>r</w:t>
      </w:r>
      <w:r w:rsidR="00327442">
        <w:rPr>
          <w:rFonts w:ascii="Garamond" w:eastAsia="Garamond" w:hAnsi="Garamond" w:cs="Garamond"/>
          <w:sz w:val="24"/>
        </w:rPr>
        <w:t>enne… car il y a des travaux actuellement dans certains lieux de la ville. Simplement dire que des campus connectés, il y en a 13 en France qui sont labellisés</w:t>
      </w:r>
      <w:r w:rsidR="002516BC">
        <w:rPr>
          <w:rFonts w:ascii="Garamond" w:eastAsia="Garamond" w:hAnsi="Garamond" w:cs="Garamond"/>
          <w:sz w:val="24"/>
        </w:rPr>
        <w:t>…</w:t>
      </w:r>
      <w:r w:rsidR="00327442">
        <w:rPr>
          <w:rFonts w:ascii="Garamond" w:eastAsia="Garamond" w:hAnsi="Garamond" w:cs="Garamond"/>
          <w:sz w:val="24"/>
        </w:rPr>
        <w:t xml:space="preserve"> dont un seul en Auvergne-Rhône-Alpes, à Priva</w:t>
      </w:r>
      <w:r w:rsidR="008717C5">
        <w:rPr>
          <w:rFonts w:ascii="Garamond" w:eastAsia="Garamond" w:hAnsi="Garamond" w:cs="Garamond"/>
          <w:sz w:val="24"/>
        </w:rPr>
        <w:t>s</w:t>
      </w:r>
      <w:r w:rsidR="00327442">
        <w:rPr>
          <w:rFonts w:ascii="Garamond" w:eastAsia="Garamond" w:hAnsi="Garamond" w:cs="Garamond"/>
          <w:sz w:val="24"/>
        </w:rPr>
        <w:t xml:space="preserve">. Et je pense que plusieurs d’entre nous se sont toujours émus du fait qu’il n’y </w:t>
      </w:r>
      <w:r w:rsidR="009331B3">
        <w:rPr>
          <w:rFonts w:ascii="Garamond" w:eastAsia="Garamond" w:hAnsi="Garamond" w:cs="Garamond"/>
          <w:sz w:val="24"/>
        </w:rPr>
        <w:t>avait</w:t>
      </w:r>
      <w:r w:rsidR="00327442">
        <w:rPr>
          <w:rFonts w:ascii="Garamond" w:eastAsia="Garamond" w:hAnsi="Garamond" w:cs="Garamond"/>
          <w:sz w:val="24"/>
        </w:rPr>
        <w:t xml:space="preserve"> pas de formation universitaire au niveau d’Ambert… Certes, ce n’est pas une formation universitaire classique mais je pense que c’est un pied très important pour </w:t>
      </w:r>
      <w:r w:rsidR="00834D83">
        <w:rPr>
          <w:rFonts w:ascii="Garamond" w:eastAsia="Garamond" w:hAnsi="Garamond" w:cs="Garamond"/>
          <w:sz w:val="24"/>
        </w:rPr>
        <w:t xml:space="preserve">le territoire, pour </w:t>
      </w:r>
      <w:r w:rsidR="00327442">
        <w:rPr>
          <w:rFonts w:ascii="Garamond" w:eastAsia="Garamond" w:hAnsi="Garamond" w:cs="Garamond"/>
          <w:sz w:val="24"/>
        </w:rPr>
        <w:t xml:space="preserve">aller vers le supérieur… Et je crois que là-dessus, on a raison d’y aller même si pour le moment on est un peu dans le flou. Je pense que ces lieux qui sont labellisés et qui ont l’aval de l’Etat, du Rectorat qui va nous aider à monter le dossier, à le rédiger par le biais de l’inspecteur M. Roumagnac et puis bien sûr, </w:t>
      </w:r>
      <w:r w:rsidR="00834D83">
        <w:rPr>
          <w:rFonts w:ascii="Garamond" w:eastAsia="Garamond" w:hAnsi="Garamond" w:cs="Garamond"/>
          <w:sz w:val="24"/>
        </w:rPr>
        <w:t xml:space="preserve">la commune, </w:t>
      </w:r>
      <w:r w:rsidR="00327442">
        <w:rPr>
          <w:rFonts w:ascii="Garamond" w:eastAsia="Garamond" w:hAnsi="Garamond" w:cs="Garamond"/>
          <w:sz w:val="24"/>
        </w:rPr>
        <w:t xml:space="preserve">la communauté de communes, le Département puisque son Président est totalement mobilisé sur le fait </w:t>
      </w:r>
      <w:r w:rsidR="00834D83">
        <w:rPr>
          <w:rFonts w:ascii="Garamond" w:eastAsia="Garamond" w:hAnsi="Garamond" w:cs="Garamond"/>
          <w:sz w:val="24"/>
        </w:rPr>
        <w:t>d’avoir fléché Ambert ; et puis bien sûr la Région, vous pouvez compter sur l’aide de la Région, et j’interviendrais bien sûr avec grand plaisir. »</w:t>
      </w:r>
    </w:p>
    <w:p w14:paraId="6E97A74D" w14:textId="25729EA5" w:rsidR="00834D83" w:rsidRDefault="00834D83">
      <w:pPr>
        <w:spacing w:after="80"/>
        <w:jc w:val="both"/>
        <w:rPr>
          <w:rFonts w:ascii="Garamond" w:eastAsia="Garamond" w:hAnsi="Garamond" w:cs="Garamond"/>
          <w:sz w:val="24"/>
        </w:rPr>
      </w:pPr>
      <w:r w:rsidRPr="00CE5239">
        <w:rPr>
          <w:rFonts w:ascii="Garamond" w:eastAsia="Garamond" w:hAnsi="Garamond" w:cs="Garamond"/>
          <w:sz w:val="24"/>
          <w:u w:val="single"/>
        </w:rPr>
        <w:t>M. Le Président</w:t>
      </w:r>
      <w:r>
        <w:rPr>
          <w:rFonts w:ascii="Garamond" w:eastAsia="Garamond" w:hAnsi="Garamond" w:cs="Garamond"/>
          <w:sz w:val="24"/>
        </w:rPr>
        <w:t xml:space="preserve"> : « Merci </w:t>
      </w:r>
      <w:r w:rsidR="009331B3">
        <w:rPr>
          <w:rFonts w:ascii="Garamond" w:eastAsia="Garamond" w:hAnsi="Garamond" w:cs="Garamond"/>
          <w:sz w:val="24"/>
        </w:rPr>
        <w:t>Madame la Conseillère Régionale, j’ai ainsi bon espoir que chacun de ces partenaires rajoute 50 000 € sur cinq ans dans la corbeille et à ce compte-là nous n’aurons aucune difficulté à le mettre en route. »</w:t>
      </w:r>
    </w:p>
    <w:p w14:paraId="2BD4811E" w14:textId="633FCD39" w:rsidR="009331B3" w:rsidRDefault="009331B3">
      <w:pPr>
        <w:spacing w:after="80"/>
        <w:jc w:val="both"/>
        <w:rPr>
          <w:rFonts w:ascii="Garamond" w:eastAsia="Garamond" w:hAnsi="Garamond" w:cs="Garamond"/>
          <w:sz w:val="24"/>
        </w:rPr>
      </w:pPr>
      <w:r w:rsidRPr="00AD7B06">
        <w:rPr>
          <w:rFonts w:ascii="Garamond" w:eastAsia="Garamond" w:hAnsi="Garamond" w:cs="Garamond"/>
          <w:sz w:val="24"/>
          <w:u w:val="single"/>
        </w:rPr>
        <w:t>Pierre Faure</w:t>
      </w:r>
      <w:r>
        <w:rPr>
          <w:rFonts w:ascii="Garamond" w:eastAsia="Garamond" w:hAnsi="Garamond" w:cs="Garamond"/>
          <w:sz w:val="24"/>
        </w:rPr>
        <w:t xml:space="preserve"> : « Je voulais savoir si au niveau des campus existants </w:t>
      </w:r>
      <w:r w:rsidR="002516BC">
        <w:rPr>
          <w:rFonts w:ascii="Garamond" w:eastAsia="Garamond" w:hAnsi="Garamond" w:cs="Garamond"/>
          <w:sz w:val="24"/>
        </w:rPr>
        <w:t>sur le</w:t>
      </w:r>
      <w:r>
        <w:rPr>
          <w:rFonts w:ascii="Garamond" w:eastAsia="Garamond" w:hAnsi="Garamond" w:cs="Garamond"/>
          <w:sz w:val="24"/>
        </w:rPr>
        <w:t xml:space="preserve"> plan national, on avait une idée du prix de revient annuel de ce service offert à la population ? »</w:t>
      </w:r>
    </w:p>
    <w:p w14:paraId="294E6630" w14:textId="479DBA7C" w:rsidR="009331B3" w:rsidRDefault="009331B3">
      <w:pPr>
        <w:spacing w:after="80"/>
        <w:jc w:val="both"/>
        <w:rPr>
          <w:rFonts w:ascii="Garamond" w:eastAsia="Garamond" w:hAnsi="Garamond" w:cs="Garamond"/>
          <w:sz w:val="24"/>
        </w:rPr>
      </w:pPr>
      <w:r w:rsidRPr="00AD7B06">
        <w:rPr>
          <w:rFonts w:ascii="Garamond" w:eastAsia="Garamond" w:hAnsi="Garamond" w:cs="Garamond"/>
          <w:sz w:val="24"/>
          <w:u w:val="single"/>
        </w:rPr>
        <w:t>M. le Président</w:t>
      </w:r>
      <w:r>
        <w:rPr>
          <w:rFonts w:ascii="Garamond" w:eastAsia="Garamond" w:hAnsi="Garamond" w:cs="Garamond"/>
          <w:sz w:val="24"/>
        </w:rPr>
        <w:t> : « </w:t>
      </w:r>
      <w:r w:rsidR="002516BC">
        <w:rPr>
          <w:rFonts w:ascii="Garamond" w:eastAsia="Garamond" w:hAnsi="Garamond" w:cs="Garamond"/>
          <w:sz w:val="24"/>
        </w:rPr>
        <w:t>C</w:t>
      </w:r>
      <w:r>
        <w:rPr>
          <w:rFonts w:ascii="Garamond" w:eastAsia="Garamond" w:hAnsi="Garamond" w:cs="Garamond"/>
          <w:sz w:val="24"/>
        </w:rPr>
        <w:t xml:space="preserve">’est-à-dire qu’un service comme le nôtre sera un peu atypique ; pour le moment il </w:t>
      </w:r>
      <w:r w:rsidR="002516BC">
        <w:rPr>
          <w:rFonts w:ascii="Garamond" w:eastAsia="Garamond" w:hAnsi="Garamond" w:cs="Garamond"/>
          <w:sz w:val="24"/>
        </w:rPr>
        <w:t>existe</w:t>
      </w:r>
      <w:r>
        <w:rPr>
          <w:rFonts w:ascii="Garamond" w:eastAsia="Garamond" w:hAnsi="Garamond" w:cs="Garamond"/>
          <w:sz w:val="24"/>
        </w:rPr>
        <w:t xml:space="preserve"> </w:t>
      </w:r>
      <w:r w:rsidR="002516BC">
        <w:rPr>
          <w:rFonts w:ascii="Garamond" w:eastAsia="Garamond" w:hAnsi="Garamond" w:cs="Garamond"/>
          <w:sz w:val="24"/>
        </w:rPr>
        <w:t xml:space="preserve">surtout des </w:t>
      </w:r>
      <w:r>
        <w:rPr>
          <w:rFonts w:ascii="Garamond" w:eastAsia="Garamond" w:hAnsi="Garamond" w:cs="Garamond"/>
          <w:sz w:val="24"/>
        </w:rPr>
        <w:t>antennes universitaires</w:t>
      </w:r>
      <w:r w:rsidR="00D86981">
        <w:rPr>
          <w:rFonts w:ascii="Garamond" w:eastAsia="Garamond" w:hAnsi="Garamond" w:cs="Garamond"/>
          <w:sz w:val="24"/>
        </w:rPr>
        <w:t xml:space="preserve"> sur le principe de celle d’Aurillac ou du Puy ; c’est quelque chose de complètement différent puisque c’est l’université qui se déplace et qui le prend à sa charge. Le campus connecté de Priva</w:t>
      </w:r>
      <w:r w:rsidR="00320CE5">
        <w:rPr>
          <w:rFonts w:ascii="Garamond" w:eastAsia="Garamond" w:hAnsi="Garamond" w:cs="Garamond"/>
          <w:sz w:val="24"/>
        </w:rPr>
        <w:t>s</w:t>
      </w:r>
      <w:r w:rsidR="00D86981">
        <w:rPr>
          <w:rFonts w:ascii="Garamond" w:eastAsia="Garamond" w:hAnsi="Garamond" w:cs="Garamond"/>
          <w:sz w:val="24"/>
        </w:rPr>
        <w:t xml:space="preserve"> – qui est un chef-lieu de département – n’est pas forcément comparable à celui que l’on va mettre en place. Quoiqu’il en soit, avec une charge salariale, nous sommes légitimement en droit de penser que 50 000 € ne vont pas suffire, même si l’on fait abstraction des investissements de départ. Par conséquent, affaire à suivre. </w:t>
      </w:r>
      <w:r w:rsidR="002516BC">
        <w:rPr>
          <w:rFonts w:ascii="Garamond" w:eastAsia="Garamond" w:hAnsi="Garamond" w:cs="Garamond"/>
          <w:sz w:val="24"/>
        </w:rPr>
        <w:t xml:space="preserve">Nous savons </w:t>
      </w:r>
      <w:r w:rsidR="00D86981">
        <w:rPr>
          <w:rFonts w:ascii="Garamond" w:eastAsia="Garamond" w:hAnsi="Garamond" w:cs="Garamond"/>
          <w:sz w:val="24"/>
        </w:rPr>
        <w:t>bien que les collectivités territoriales et l’Etat ne nous accompagneront pas dans le fonctionnement ; on va vraisemblablement pouvoir mobiliser ici un peu de DETR ; je ne sais pas sous quelle forme la Région va pouvoir s’investir</w:t>
      </w:r>
      <w:r w:rsidR="007D0F01">
        <w:rPr>
          <w:rFonts w:ascii="Garamond" w:eastAsia="Garamond" w:hAnsi="Garamond" w:cs="Garamond"/>
          <w:sz w:val="24"/>
        </w:rPr>
        <w:t xml:space="preserve"> mais nous verrons</w:t>
      </w:r>
      <w:r w:rsidR="00D86981">
        <w:rPr>
          <w:rFonts w:ascii="Garamond" w:eastAsia="Garamond" w:hAnsi="Garamond" w:cs="Garamond"/>
          <w:sz w:val="24"/>
        </w:rPr>
        <w:t xml:space="preserve"> ; le Département, </w:t>
      </w:r>
      <w:r w:rsidR="002516BC">
        <w:rPr>
          <w:rFonts w:ascii="Garamond" w:eastAsia="Garamond" w:hAnsi="Garamond" w:cs="Garamond"/>
          <w:sz w:val="24"/>
        </w:rPr>
        <w:t xml:space="preserve">-- </w:t>
      </w:r>
      <w:r w:rsidR="00D86981">
        <w:rPr>
          <w:rFonts w:ascii="Garamond" w:eastAsia="Garamond" w:hAnsi="Garamond" w:cs="Garamond"/>
          <w:sz w:val="24"/>
        </w:rPr>
        <w:t xml:space="preserve">et j’en ai parlé avec Jean-Yves </w:t>
      </w:r>
      <w:proofErr w:type="spellStart"/>
      <w:r w:rsidR="00D86981">
        <w:rPr>
          <w:rFonts w:ascii="Garamond" w:eastAsia="Garamond" w:hAnsi="Garamond" w:cs="Garamond"/>
          <w:sz w:val="24"/>
        </w:rPr>
        <w:t>Gouttebel</w:t>
      </w:r>
      <w:proofErr w:type="spellEnd"/>
      <w:r w:rsidR="002516BC">
        <w:rPr>
          <w:rFonts w:ascii="Garamond" w:eastAsia="Garamond" w:hAnsi="Garamond" w:cs="Garamond"/>
          <w:sz w:val="24"/>
        </w:rPr>
        <w:t>--</w:t>
      </w:r>
      <w:r w:rsidR="00D86981">
        <w:rPr>
          <w:rFonts w:ascii="Garamond" w:eastAsia="Garamond" w:hAnsi="Garamond" w:cs="Garamond"/>
          <w:sz w:val="24"/>
        </w:rPr>
        <w:t>, n’est pas opposé à lancer une participation sur l’investissement mais par sur le fonctionnement</w:t>
      </w:r>
      <w:r w:rsidR="007D0F01">
        <w:rPr>
          <w:rFonts w:ascii="Garamond" w:eastAsia="Garamond" w:hAnsi="Garamond" w:cs="Garamond"/>
          <w:sz w:val="24"/>
        </w:rPr>
        <w:t>. Pour le fonctionnement il faudra essentiellement compter sur ces 50 000 € et ça va être juste. Mais si ça apporte un service… »</w:t>
      </w:r>
    </w:p>
    <w:p w14:paraId="0DBBE322" w14:textId="6F0417AD" w:rsidR="007D0F01" w:rsidRDefault="007D0F01">
      <w:pPr>
        <w:spacing w:after="80"/>
        <w:jc w:val="both"/>
        <w:rPr>
          <w:rFonts w:ascii="Garamond" w:eastAsia="Garamond" w:hAnsi="Garamond" w:cs="Garamond"/>
          <w:sz w:val="24"/>
        </w:rPr>
      </w:pPr>
      <w:r w:rsidRPr="00AD7B06">
        <w:rPr>
          <w:rFonts w:ascii="Garamond" w:eastAsia="Garamond" w:hAnsi="Garamond" w:cs="Garamond"/>
          <w:sz w:val="24"/>
          <w:u w:val="single"/>
        </w:rPr>
        <w:t xml:space="preserve">Michel </w:t>
      </w:r>
      <w:proofErr w:type="spellStart"/>
      <w:r w:rsidRPr="00AD7B06">
        <w:rPr>
          <w:rFonts w:ascii="Garamond" w:eastAsia="Garamond" w:hAnsi="Garamond" w:cs="Garamond"/>
          <w:sz w:val="24"/>
          <w:u w:val="single"/>
        </w:rPr>
        <w:t>Sauvade</w:t>
      </w:r>
      <w:proofErr w:type="spellEnd"/>
      <w:r>
        <w:rPr>
          <w:rFonts w:ascii="Garamond" w:eastAsia="Garamond" w:hAnsi="Garamond" w:cs="Garamond"/>
          <w:sz w:val="24"/>
        </w:rPr>
        <w:t> : « Je suis persuadé que c’est intéressant de se lancer dans ce dispositif même si une fois encore, l’Etat renouvelle le coup des Maisons France Service, et du reste. On appâte à trave</w:t>
      </w:r>
      <w:r w:rsidR="00636181">
        <w:rPr>
          <w:rFonts w:ascii="Garamond" w:eastAsia="Garamond" w:hAnsi="Garamond" w:cs="Garamond"/>
          <w:sz w:val="24"/>
        </w:rPr>
        <w:t>r</w:t>
      </w:r>
      <w:r>
        <w:rPr>
          <w:rFonts w:ascii="Garamond" w:eastAsia="Garamond" w:hAnsi="Garamond" w:cs="Garamond"/>
          <w:sz w:val="24"/>
        </w:rPr>
        <w:t>s un amorçage</w:t>
      </w:r>
      <w:r w:rsidR="002516BC">
        <w:rPr>
          <w:rFonts w:ascii="Garamond" w:eastAsia="Garamond" w:hAnsi="Garamond" w:cs="Garamond"/>
          <w:sz w:val="24"/>
        </w:rPr>
        <w:t>,</w:t>
      </w:r>
      <w:r>
        <w:rPr>
          <w:rFonts w:ascii="Garamond" w:eastAsia="Garamond" w:hAnsi="Garamond" w:cs="Garamond"/>
          <w:sz w:val="24"/>
        </w:rPr>
        <w:t xml:space="preserve"> de façon à trouver un équilibre. Concernant le Département, je serai peut-être un peu plus optimiste que toi</w:t>
      </w:r>
      <w:r w:rsidR="006A4F7A">
        <w:rPr>
          <w:rFonts w:ascii="Garamond" w:eastAsia="Garamond" w:hAnsi="Garamond" w:cs="Garamond"/>
          <w:sz w:val="24"/>
        </w:rPr>
        <w:t xml:space="preserve">. Dommage que Dominique Giron ne soit pas là ce soir mais il y a une action engagée au niveau de l’inclusion numérique avec des investissements fléchés dans les budgets, </w:t>
      </w:r>
      <w:r w:rsidR="002516BC">
        <w:rPr>
          <w:rFonts w:ascii="Garamond" w:eastAsia="Garamond" w:hAnsi="Garamond" w:cs="Garamond"/>
          <w:sz w:val="24"/>
        </w:rPr>
        <w:t xml:space="preserve">et </w:t>
      </w:r>
      <w:r w:rsidR="006A4F7A">
        <w:rPr>
          <w:rFonts w:ascii="Garamond" w:eastAsia="Garamond" w:hAnsi="Garamond" w:cs="Garamond"/>
          <w:sz w:val="24"/>
        </w:rPr>
        <w:t xml:space="preserve">peut-être qu’à ce niveau-là on pourra avoir des compléments </w:t>
      </w:r>
      <w:r w:rsidR="002516BC">
        <w:rPr>
          <w:rFonts w:ascii="Garamond" w:eastAsia="Garamond" w:hAnsi="Garamond" w:cs="Garamond"/>
          <w:sz w:val="24"/>
        </w:rPr>
        <w:t xml:space="preserve">… </w:t>
      </w:r>
      <w:r w:rsidR="006A4F7A">
        <w:rPr>
          <w:rFonts w:ascii="Garamond" w:eastAsia="Garamond" w:hAnsi="Garamond" w:cs="Garamond"/>
          <w:sz w:val="24"/>
        </w:rPr>
        <w:t xml:space="preserve">mais il est vrai que le Département fera plus de l’accompagnement au niveau de l’investissement que sur </w:t>
      </w:r>
      <w:r w:rsidR="002516BC">
        <w:rPr>
          <w:rFonts w:ascii="Garamond" w:eastAsia="Garamond" w:hAnsi="Garamond" w:cs="Garamond"/>
          <w:sz w:val="24"/>
        </w:rPr>
        <w:t>le</w:t>
      </w:r>
      <w:r w:rsidR="006A4F7A">
        <w:rPr>
          <w:rFonts w:ascii="Garamond" w:eastAsia="Garamond" w:hAnsi="Garamond" w:cs="Garamond"/>
          <w:sz w:val="24"/>
        </w:rPr>
        <w:t xml:space="preserve"> fonctionnement. Pour le coup, au vu de l’opération et du bénéfice que l’on peut en retirer non seulement pour les jeunes du territoire, </w:t>
      </w:r>
      <w:r w:rsidR="002516BC">
        <w:rPr>
          <w:rFonts w:ascii="Garamond" w:eastAsia="Garamond" w:hAnsi="Garamond" w:cs="Garamond"/>
          <w:sz w:val="24"/>
        </w:rPr>
        <w:t>mais</w:t>
      </w:r>
      <w:r w:rsidR="006A4F7A">
        <w:rPr>
          <w:rFonts w:ascii="Garamond" w:eastAsia="Garamond" w:hAnsi="Garamond" w:cs="Garamond"/>
          <w:sz w:val="24"/>
        </w:rPr>
        <w:t xml:space="preserve"> aussi en termes d’image, je serai tenté de dire qu’il faut mettre un billet </w:t>
      </w:r>
      <w:r w:rsidR="00F31E6E">
        <w:rPr>
          <w:rFonts w:ascii="Garamond" w:eastAsia="Garamond" w:hAnsi="Garamond" w:cs="Garamond"/>
          <w:sz w:val="24"/>
        </w:rPr>
        <w:t>sur cette action. »</w:t>
      </w:r>
    </w:p>
    <w:p w14:paraId="23F07A80" w14:textId="4497AD8F" w:rsidR="00F31E6E" w:rsidRDefault="00F31E6E">
      <w:pPr>
        <w:spacing w:after="80"/>
        <w:jc w:val="both"/>
        <w:rPr>
          <w:rFonts w:ascii="Garamond" w:eastAsia="Garamond" w:hAnsi="Garamond" w:cs="Garamond"/>
          <w:sz w:val="24"/>
        </w:rPr>
      </w:pPr>
      <w:r w:rsidRPr="00AD7B06">
        <w:rPr>
          <w:rFonts w:ascii="Garamond" w:eastAsia="Garamond" w:hAnsi="Garamond" w:cs="Garamond"/>
          <w:sz w:val="24"/>
          <w:u w:val="single"/>
        </w:rPr>
        <w:t>M. le Président</w:t>
      </w:r>
      <w:r>
        <w:rPr>
          <w:rFonts w:ascii="Garamond" w:eastAsia="Garamond" w:hAnsi="Garamond" w:cs="Garamond"/>
          <w:sz w:val="24"/>
        </w:rPr>
        <w:t> : « Mais oui</w:t>
      </w:r>
      <w:r w:rsidR="002516BC">
        <w:rPr>
          <w:rFonts w:ascii="Garamond" w:eastAsia="Garamond" w:hAnsi="Garamond" w:cs="Garamond"/>
          <w:sz w:val="24"/>
        </w:rPr>
        <w:t> !</w:t>
      </w:r>
      <w:r>
        <w:rPr>
          <w:rFonts w:ascii="Garamond" w:eastAsia="Garamond" w:hAnsi="Garamond" w:cs="Garamond"/>
          <w:sz w:val="24"/>
        </w:rPr>
        <w:t xml:space="preserve"> avec les recettes que peut nous apporter la fiscalité… »</w:t>
      </w:r>
    </w:p>
    <w:p w14:paraId="5AD55D46" w14:textId="6F12745F" w:rsidR="00F31E6E" w:rsidRDefault="00F31E6E">
      <w:pPr>
        <w:spacing w:after="80"/>
        <w:jc w:val="both"/>
        <w:rPr>
          <w:rFonts w:ascii="Garamond" w:eastAsia="Garamond" w:hAnsi="Garamond" w:cs="Garamond"/>
          <w:sz w:val="24"/>
        </w:rPr>
      </w:pPr>
      <w:r w:rsidRPr="00AD7B06">
        <w:rPr>
          <w:rFonts w:ascii="Garamond" w:eastAsia="Garamond" w:hAnsi="Garamond" w:cs="Garamond"/>
          <w:sz w:val="24"/>
          <w:u w:val="single"/>
        </w:rPr>
        <w:t xml:space="preserve">Michel </w:t>
      </w:r>
      <w:proofErr w:type="spellStart"/>
      <w:r w:rsidRPr="00AD7B06">
        <w:rPr>
          <w:rFonts w:ascii="Garamond" w:eastAsia="Garamond" w:hAnsi="Garamond" w:cs="Garamond"/>
          <w:sz w:val="24"/>
          <w:u w:val="single"/>
        </w:rPr>
        <w:t>Sauvade</w:t>
      </w:r>
      <w:proofErr w:type="spellEnd"/>
      <w:r>
        <w:rPr>
          <w:rFonts w:ascii="Garamond" w:eastAsia="Garamond" w:hAnsi="Garamond" w:cs="Garamond"/>
          <w:sz w:val="24"/>
        </w:rPr>
        <w:t> : « On peut reprendre le débat</w:t>
      </w:r>
      <w:r w:rsidR="008A4A0F">
        <w:rPr>
          <w:rFonts w:ascii="Garamond" w:eastAsia="Garamond" w:hAnsi="Garamond" w:cs="Garamond"/>
          <w:sz w:val="24"/>
        </w:rPr>
        <w:t xml:space="preserve"> ! </w:t>
      </w:r>
      <w:r w:rsidR="002516BC">
        <w:rPr>
          <w:rFonts w:ascii="Garamond" w:eastAsia="Garamond" w:hAnsi="Garamond" w:cs="Garamond"/>
          <w:sz w:val="24"/>
        </w:rPr>
        <w:t>O</w:t>
      </w:r>
      <w:r w:rsidR="008A4A0F">
        <w:rPr>
          <w:rFonts w:ascii="Garamond" w:eastAsia="Garamond" w:hAnsi="Garamond" w:cs="Garamond"/>
          <w:sz w:val="24"/>
        </w:rPr>
        <w:t xml:space="preserve">n peut faire aussi des économies ailleurs, moi je vais te trouver deux maîtres-composteurs …ça peut avoir du sens à 78 300 €… Si on veut faire </w:t>
      </w:r>
      <w:r w:rsidR="008A4A0F">
        <w:rPr>
          <w:rFonts w:ascii="Garamond" w:eastAsia="Garamond" w:hAnsi="Garamond" w:cs="Garamond"/>
          <w:sz w:val="24"/>
        </w:rPr>
        <w:lastRenderedPageBreak/>
        <w:t xml:space="preserve">proposition </w:t>
      </w:r>
      <w:r w:rsidR="002516BC">
        <w:rPr>
          <w:rFonts w:ascii="Garamond" w:eastAsia="Garamond" w:hAnsi="Garamond" w:cs="Garamond"/>
          <w:sz w:val="24"/>
        </w:rPr>
        <w:t xml:space="preserve">et </w:t>
      </w:r>
      <w:r w:rsidR="008A4A0F">
        <w:rPr>
          <w:rFonts w:ascii="Garamond" w:eastAsia="Garamond" w:hAnsi="Garamond" w:cs="Garamond"/>
          <w:sz w:val="24"/>
        </w:rPr>
        <w:t>contreproposition, moi je veux bien jouer. Et ça donnerait un côté ludique à la fin de ce dernier conseil… »</w:t>
      </w:r>
    </w:p>
    <w:p w14:paraId="5B6C2F58" w14:textId="320745D1" w:rsidR="008A4A0F" w:rsidRDefault="008A4A0F">
      <w:pPr>
        <w:spacing w:after="80"/>
        <w:jc w:val="both"/>
        <w:rPr>
          <w:rFonts w:ascii="Garamond" w:eastAsia="Garamond" w:hAnsi="Garamond" w:cs="Garamond"/>
          <w:sz w:val="24"/>
        </w:rPr>
      </w:pPr>
      <w:r w:rsidRPr="00AD7B06">
        <w:rPr>
          <w:rFonts w:ascii="Garamond" w:eastAsia="Garamond" w:hAnsi="Garamond" w:cs="Garamond"/>
          <w:sz w:val="24"/>
          <w:u w:val="single"/>
        </w:rPr>
        <w:t>M. le Président</w:t>
      </w:r>
      <w:r>
        <w:rPr>
          <w:rFonts w:ascii="Garamond" w:eastAsia="Garamond" w:hAnsi="Garamond" w:cs="Garamond"/>
          <w:sz w:val="24"/>
        </w:rPr>
        <w:t> : « Je dirais que bien évidemment on peut tout imaginer, mais ce à quoi tu fais référence, c’est quelque chose qui nous est imposé par la législation. Nous ne l’avons pas sorti d’un chapeau. »</w:t>
      </w:r>
    </w:p>
    <w:p w14:paraId="039D3780" w14:textId="59C54300" w:rsidR="008A4A0F" w:rsidRDefault="008A4A0F">
      <w:pPr>
        <w:spacing w:after="80"/>
        <w:jc w:val="both"/>
        <w:rPr>
          <w:rFonts w:ascii="Garamond" w:eastAsia="Garamond" w:hAnsi="Garamond" w:cs="Garamond"/>
          <w:sz w:val="24"/>
        </w:rPr>
      </w:pPr>
      <w:r w:rsidRPr="00AD7B06">
        <w:rPr>
          <w:rFonts w:ascii="Garamond" w:eastAsia="Garamond" w:hAnsi="Garamond" w:cs="Garamond"/>
          <w:sz w:val="24"/>
          <w:u w:val="single"/>
        </w:rPr>
        <w:t xml:space="preserve">Guy </w:t>
      </w:r>
      <w:proofErr w:type="spellStart"/>
      <w:r w:rsidRPr="00AD7B06">
        <w:rPr>
          <w:rFonts w:ascii="Garamond" w:eastAsia="Garamond" w:hAnsi="Garamond" w:cs="Garamond"/>
          <w:sz w:val="24"/>
          <w:u w:val="single"/>
        </w:rPr>
        <w:t>Gorbinet</w:t>
      </w:r>
      <w:proofErr w:type="spellEnd"/>
      <w:r>
        <w:rPr>
          <w:rFonts w:ascii="Garamond" w:eastAsia="Garamond" w:hAnsi="Garamond" w:cs="Garamond"/>
          <w:sz w:val="24"/>
        </w:rPr>
        <w:t xml:space="preserve"> : « Je pourrais rajouter quelque chose M. le Président ? Moi je pense aussi que le campus connecté est un dispositif intéressant ; il est vrai qu’au début nous ne disposions que de peu d’éléments d’information et nous n’avions pas tous ces partenaires qui pouvaient venir à notre aide ; je pense aussi que cela peut intéresser les jeunes, mais surtout des gens qui voudraient reprendre leurs études ; il faudrait aussi se rapprocher des entreprises, qui dans le cadre de la formation permanente </w:t>
      </w:r>
      <w:r w:rsidR="00AD7B06">
        <w:rPr>
          <w:rFonts w:ascii="Garamond" w:eastAsia="Garamond" w:hAnsi="Garamond" w:cs="Garamond"/>
          <w:sz w:val="24"/>
        </w:rPr>
        <w:t xml:space="preserve">peuvent également être intéressées. Cela évite de se déplacer, </w:t>
      </w:r>
      <w:r w:rsidR="006A397A">
        <w:rPr>
          <w:rFonts w:ascii="Garamond" w:eastAsia="Garamond" w:hAnsi="Garamond" w:cs="Garamond"/>
          <w:sz w:val="24"/>
        </w:rPr>
        <w:t xml:space="preserve">et </w:t>
      </w:r>
      <w:r w:rsidR="00AD7B06">
        <w:rPr>
          <w:rFonts w:ascii="Garamond" w:eastAsia="Garamond" w:hAnsi="Garamond" w:cs="Garamond"/>
          <w:sz w:val="24"/>
        </w:rPr>
        <w:t>on peut avoir les compétences sur place</w:t>
      </w:r>
      <w:r w:rsidR="006A397A">
        <w:rPr>
          <w:rFonts w:ascii="Garamond" w:eastAsia="Garamond" w:hAnsi="Garamond" w:cs="Garamond"/>
          <w:sz w:val="24"/>
        </w:rPr>
        <w:t>. J</w:t>
      </w:r>
      <w:r w:rsidR="00AD7B06">
        <w:rPr>
          <w:rFonts w:ascii="Garamond" w:eastAsia="Garamond" w:hAnsi="Garamond" w:cs="Garamond"/>
          <w:sz w:val="24"/>
        </w:rPr>
        <w:t>e pense que début mars, j’irai visiter le centre de Priva</w:t>
      </w:r>
      <w:r w:rsidR="00320CE5">
        <w:rPr>
          <w:rFonts w:ascii="Garamond" w:eastAsia="Garamond" w:hAnsi="Garamond" w:cs="Garamond"/>
          <w:sz w:val="24"/>
        </w:rPr>
        <w:t>s</w:t>
      </w:r>
      <w:r w:rsidR="00AD7B06">
        <w:rPr>
          <w:rFonts w:ascii="Garamond" w:eastAsia="Garamond" w:hAnsi="Garamond" w:cs="Garamond"/>
          <w:sz w:val="24"/>
        </w:rPr>
        <w:t>, pour avoir une idée de son fonctionnement</w:t>
      </w:r>
      <w:r w:rsidR="006A397A">
        <w:rPr>
          <w:rFonts w:ascii="Garamond" w:eastAsia="Garamond" w:hAnsi="Garamond" w:cs="Garamond"/>
          <w:sz w:val="24"/>
        </w:rPr>
        <w:t> ;</w:t>
      </w:r>
      <w:r w:rsidR="00AD7B06">
        <w:rPr>
          <w:rFonts w:ascii="Garamond" w:eastAsia="Garamond" w:hAnsi="Garamond" w:cs="Garamond"/>
          <w:sz w:val="24"/>
        </w:rPr>
        <w:t xml:space="preserve"> échanger avec les gens de terrain, qui ont mis cela en place, peut s’avérer riche d’enseignement. Même si Priva</w:t>
      </w:r>
      <w:r w:rsidR="00320CE5">
        <w:rPr>
          <w:rFonts w:ascii="Garamond" w:eastAsia="Garamond" w:hAnsi="Garamond" w:cs="Garamond"/>
          <w:sz w:val="24"/>
        </w:rPr>
        <w:t>s</w:t>
      </w:r>
      <w:r w:rsidR="00AD7B06">
        <w:rPr>
          <w:rFonts w:ascii="Garamond" w:eastAsia="Garamond" w:hAnsi="Garamond" w:cs="Garamond"/>
          <w:sz w:val="24"/>
        </w:rPr>
        <w:t xml:space="preserve"> est le chef-lieu de l’Ardèche, la ville n’a que 1000 habitants de plus qu’Ambert. »</w:t>
      </w:r>
    </w:p>
    <w:p w14:paraId="14F99F21" w14:textId="7D227BD8" w:rsidR="00AD7B06" w:rsidRDefault="00AD7B06">
      <w:pPr>
        <w:spacing w:after="80"/>
        <w:jc w:val="both"/>
        <w:rPr>
          <w:rFonts w:ascii="Garamond" w:eastAsia="Garamond" w:hAnsi="Garamond" w:cs="Garamond"/>
          <w:sz w:val="24"/>
        </w:rPr>
      </w:pPr>
      <w:r>
        <w:rPr>
          <w:rFonts w:ascii="Garamond" w:eastAsia="Garamond" w:hAnsi="Garamond" w:cs="Garamond"/>
          <w:sz w:val="24"/>
        </w:rPr>
        <w:t>M. le Président demande aux conseillers un accord de principe pour continuer le travail au sujet du campus connecté. Personne ne s’y oppose.</w:t>
      </w:r>
    </w:p>
    <w:p w14:paraId="4E835976" w14:textId="63A9E080" w:rsidR="00636181" w:rsidRDefault="00CF096A">
      <w:pPr>
        <w:spacing w:after="80"/>
        <w:jc w:val="both"/>
        <w:rPr>
          <w:rFonts w:ascii="Garamond" w:eastAsia="Garamond" w:hAnsi="Garamond" w:cs="Garamond"/>
          <w:sz w:val="24"/>
        </w:rPr>
      </w:pPr>
      <w:r w:rsidRPr="00DD051C">
        <w:rPr>
          <w:rFonts w:ascii="Garamond" w:eastAsia="Garamond" w:hAnsi="Garamond" w:cs="Garamond"/>
          <w:sz w:val="24"/>
          <w:u w:val="single"/>
        </w:rPr>
        <w:t xml:space="preserve">Gérard </w:t>
      </w:r>
      <w:proofErr w:type="spellStart"/>
      <w:r w:rsidRPr="00DD051C">
        <w:rPr>
          <w:rFonts w:ascii="Garamond" w:eastAsia="Garamond" w:hAnsi="Garamond" w:cs="Garamond"/>
          <w:sz w:val="24"/>
          <w:u w:val="single"/>
        </w:rPr>
        <w:t>Cornou</w:t>
      </w:r>
      <w:proofErr w:type="spellEnd"/>
      <w:r>
        <w:rPr>
          <w:rFonts w:ascii="Garamond" w:eastAsia="Garamond" w:hAnsi="Garamond" w:cs="Garamond"/>
          <w:sz w:val="24"/>
        </w:rPr>
        <w:t xml:space="preserve"> : </w:t>
      </w:r>
      <w:r w:rsidR="00672E52">
        <w:rPr>
          <w:rFonts w:ascii="Garamond" w:eastAsia="Garamond" w:hAnsi="Garamond" w:cs="Garamond"/>
          <w:sz w:val="24"/>
        </w:rPr>
        <w:t xml:space="preserve">« Il y a quelques conseils de cela </w:t>
      </w:r>
      <w:r w:rsidR="002E2E92">
        <w:rPr>
          <w:rFonts w:ascii="Garamond" w:eastAsia="Garamond" w:hAnsi="Garamond" w:cs="Garamond"/>
          <w:sz w:val="24"/>
        </w:rPr>
        <w:t>Jean-Claude Gagnaire, le maire de Saint-Anthème, était intervenu à propos</w:t>
      </w:r>
      <w:r w:rsidR="00672E52">
        <w:rPr>
          <w:rFonts w:ascii="Garamond" w:eastAsia="Garamond" w:hAnsi="Garamond" w:cs="Garamond"/>
          <w:sz w:val="24"/>
        </w:rPr>
        <w:t xml:space="preserve"> du Distributeur Automatique de billets à Saint-Anthème</w:t>
      </w:r>
      <w:r w:rsidR="002E2E92">
        <w:rPr>
          <w:rFonts w:ascii="Garamond" w:eastAsia="Garamond" w:hAnsi="Garamond" w:cs="Garamond"/>
          <w:sz w:val="24"/>
        </w:rPr>
        <w:t xml:space="preserve">. Question à Georges </w:t>
      </w:r>
      <w:proofErr w:type="spellStart"/>
      <w:r w:rsidR="002E2E92">
        <w:rPr>
          <w:rFonts w:ascii="Garamond" w:eastAsia="Garamond" w:hAnsi="Garamond" w:cs="Garamond"/>
          <w:sz w:val="24"/>
        </w:rPr>
        <w:t>Morison</w:t>
      </w:r>
      <w:proofErr w:type="spellEnd"/>
      <w:r w:rsidR="002E2E92">
        <w:rPr>
          <w:rFonts w:ascii="Garamond" w:eastAsia="Garamond" w:hAnsi="Garamond" w:cs="Garamond"/>
          <w:sz w:val="24"/>
        </w:rPr>
        <w:t> : est ce qu’il y a un DAB à Saint-Anthème et s’il n’y en a pas</w:t>
      </w:r>
      <w:r w:rsidR="006A397A">
        <w:rPr>
          <w:rFonts w:ascii="Garamond" w:eastAsia="Garamond" w:hAnsi="Garamond" w:cs="Garamond"/>
          <w:sz w:val="24"/>
        </w:rPr>
        <w:t>,</w:t>
      </w:r>
      <w:r w:rsidR="002E2E92">
        <w:rPr>
          <w:rFonts w:ascii="Garamond" w:eastAsia="Garamond" w:hAnsi="Garamond" w:cs="Garamond"/>
          <w:sz w:val="24"/>
        </w:rPr>
        <w:t xml:space="preserve"> que peut faire la Communauté ? »</w:t>
      </w:r>
    </w:p>
    <w:p w14:paraId="003A97B6" w14:textId="330EB17B" w:rsidR="002E2E92" w:rsidRDefault="002E2E92">
      <w:pPr>
        <w:spacing w:after="80"/>
        <w:jc w:val="both"/>
        <w:rPr>
          <w:rFonts w:ascii="Garamond" w:eastAsia="Garamond" w:hAnsi="Garamond" w:cs="Garamond"/>
          <w:sz w:val="24"/>
        </w:rPr>
      </w:pPr>
      <w:r w:rsidRPr="00DD051C">
        <w:rPr>
          <w:rFonts w:ascii="Garamond" w:eastAsia="Garamond" w:hAnsi="Garamond" w:cs="Garamond"/>
          <w:sz w:val="24"/>
          <w:u w:val="single"/>
        </w:rPr>
        <w:t xml:space="preserve">Georges </w:t>
      </w:r>
      <w:proofErr w:type="spellStart"/>
      <w:r w:rsidRPr="00DD051C">
        <w:rPr>
          <w:rFonts w:ascii="Garamond" w:eastAsia="Garamond" w:hAnsi="Garamond" w:cs="Garamond"/>
          <w:sz w:val="24"/>
          <w:u w:val="single"/>
        </w:rPr>
        <w:t>Morison</w:t>
      </w:r>
      <w:proofErr w:type="spellEnd"/>
      <w:r>
        <w:rPr>
          <w:rFonts w:ascii="Garamond" w:eastAsia="Garamond" w:hAnsi="Garamond" w:cs="Garamond"/>
          <w:sz w:val="24"/>
        </w:rPr>
        <w:t xml:space="preserve"> : « Il n’y a </w:t>
      </w:r>
      <w:r w:rsidR="00457E52">
        <w:rPr>
          <w:rFonts w:ascii="Garamond" w:eastAsia="Garamond" w:hAnsi="Garamond" w:cs="Garamond"/>
          <w:sz w:val="24"/>
        </w:rPr>
        <w:t>toujours</w:t>
      </w:r>
      <w:r>
        <w:rPr>
          <w:rFonts w:ascii="Garamond" w:eastAsia="Garamond" w:hAnsi="Garamond" w:cs="Garamond"/>
          <w:sz w:val="24"/>
        </w:rPr>
        <w:t xml:space="preserve"> </w:t>
      </w:r>
      <w:r w:rsidR="008717C5">
        <w:rPr>
          <w:rFonts w:ascii="Garamond" w:eastAsia="Garamond" w:hAnsi="Garamond" w:cs="Garamond"/>
          <w:sz w:val="24"/>
        </w:rPr>
        <w:t xml:space="preserve">pas </w:t>
      </w:r>
      <w:r>
        <w:rPr>
          <w:rFonts w:ascii="Garamond" w:eastAsia="Garamond" w:hAnsi="Garamond" w:cs="Garamond"/>
          <w:sz w:val="24"/>
        </w:rPr>
        <w:t>de DAB</w:t>
      </w:r>
      <w:r w:rsidR="00457E52">
        <w:rPr>
          <w:rFonts w:ascii="Garamond" w:eastAsia="Garamond" w:hAnsi="Garamond" w:cs="Garamond"/>
          <w:sz w:val="24"/>
        </w:rPr>
        <w:t xml:space="preserve"> à Saint-Anthème ; nous nous en préoccupons bien sûr, c’est en discussion ! La </w:t>
      </w:r>
      <w:proofErr w:type="spellStart"/>
      <w:r w:rsidR="00457E52">
        <w:rPr>
          <w:rFonts w:ascii="Garamond" w:eastAsia="Garamond" w:hAnsi="Garamond" w:cs="Garamond"/>
          <w:sz w:val="24"/>
        </w:rPr>
        <w:t>Brinks</w:t>
      </w:r>
      <w:proofErr w:type="spellEnd"/>
      <w:r w:rsidR="00457E52">
        <w:rPr>
          <w:rFonts w:ascii="Garamond" w:eastAsia="Garamond" w:hAnsi="Garamond" w:cs="Garamond"/>
          <w:sz w:val="24"/>
        </w:rPr>
        <w:t xml:space="preserve"> nous demande de lui verser </w:t>
      </w:r>
      <w:r w:rsidR="00B83B7E">
        <w:rPr>
          <w:rFonts w:ascii="Garamond" w:eastAsia="Garamond" w:hAnsi="Garamond" w:cs="Garamond"/>
          <w:sz w:val="24"/>
        </w:rPr>
        <w:t>8</w:t>
      </w:r>
      <w:r w:rsidR="00457E52">
        <w:rPr>
          <w:rFonts w:ascii="Garamond" w:eastAsia="Garamond" w:hAnsi="Garamond" w:cs="Garamond"/>
          <w:sz w:val="24"/>
        </w:rPr>
        <w:t>0 000 € tous les cinq ans, c’est un peu cher pour le service. Nous sommes en train de réfléchir car il y a également deux autres actions qui sont menées à ce sujet</w:t>
      </w:r>
      <w:r w:rsidR="00EF209B">
        <w:rPr>
          <w:rFonts w:ascii="Garamond" w:eastAsia="Garamond" w:hAnsi="Garamond" w:cs="Garamond"/>
          <w:sz w:val="24"/>
        </w:rPr>
        <w:t> : l’une est une action parlementaire menée par le sénateur Eric Gold</w:t>
      </w:r>
      <w:r w:rsidR="00B83B7E">
        <w:rPr>
          <w:rFonts w:ascii="Garamond" w:eastAsia="Garamond" w:hAnsi="Garamond" w:cs="Garamond"/>
          <w:sz w:val="24"/>
        </w:rPr>
        <w:t> ;</w:t>
      </w:r>
      <w:r w:rsidR="00EF209B">
        <w:rPr>
          <w:rFonts w:ascii="Garamond" w:eastAsia="Garamond" w:hAnsi="Garamond" w:cs="Garamond"/>
          <w:sz w:val="24"/>
        </w:rPr>
        <w:t xml:space="preserve"> l’autre s’inscrit dans le cadre de l’accessibilité des services au publics, menée par la sous-préfecture. Cela suit son cours. </w:t>
      </w:r>
      <w:r w:rsidR="006A397A">
        <w:rPr>
          <w:rFonts w:ascii="Garamond" w:eastAsia="Garamond" w:hAnsi="Garamond" w:cs="Garamond"/>
          <w:sz w:val="24"/>
        </w:rPr>
        <w:t>Si cela aboutit</w:t>
      </w:r>
      <w:r w:rsidR="00B83B7E">
        <w:rPr>
          <w:rFonts w:ascii="Garamond" w:eastAsia="Garamond" w:hAnsi="Garamond" w:cs="Garamond"/>
          <w:sz w:val="24"/>
        </w:rPr>
        <w:t>,</w:t>
      </w:r>
      <w:r w:rsidR="00EF209B">
        <w:rPr>
          <w:rFonts w:ascii="Garamond" w:eastAsia="Garamond" w:hAnsi="Garamond" w:cs="Garamond"/>
          <w:sz w:val="24"/>
        </w:rPr>
        <w:t xml:space="preserve"> nous pourrions avoir un D</w:t>
      </w:r>
      <w:bookmarkStart w:id="2" w:name="_GoBack"/>
      <w:bookmarkEnd w:id="2"/>
      <w:r w:rsidR="00EF209B">
        <w:rPr>
          <w:rFonts w:ascii="Garamond" w:eastAsia="Garamond" w:hAnsi="Garamond" w:cs="Garamond"/>
          <w:sz w:val="24"/>
        </w:rPr>
        <w:t>AB gratuit ; je pense par conséquent qu’il ne faut pas s’engager pour 80</w:t>
      </w:r>
      <w:r w:rsidR="006A397A">
        <w:rPr>
          <w:rFonts w:ascii="Garamond" w:eastAsia="Garamond" w:hAnsi="Garamond" w:cs="Garamond"/>
          <w:sz w:val="24"/>
        </w:rPr>
        <w:t> </w:t>
      </w:r>
      <w:r w:rsidR="00EF209B">
        <w:rPr>
          <w:rFonts w:ascii="Garamond" w:eastAsia="Garamond" w:hAnsi="Garamond" w:cs="Garamond"/>
          <w:sz w:val="24"/>
        </w:rPr>
        <w:t>000</w:t>
      </w:r>
      <w:r w:rsidR="006A397A">
        <w:rPr>
          <w:rFonts w:ascii="Garamond" w:eastAsia="Garamond" w:hAnsi="Garamond" w:cs="Garamond"/>
          <w:sz w:val="24"/>
        </w:rPr>
        <w:t xml:space="preserve"> €</w:t>
      </w:r>
      <w:r w:rsidR="00EF209B">
        <w:rPr>
          <w:rFonts w:ascii="Garamond" w:eastAsia="Garamond" w:hAnsi="Garamond" w:cs="Garamond"/>
          <w:sz w:val="24"/>
        </w:rPr>
        <w:t xml:space="preserve"> pendant des années. Surtout que l’intérêt du DAB et son impact économique ne sont pas si importants</w:t>
      </w:r>
      <w:r w:rsidR="006A397A">
        <w:rPr>
          <w:rFonts w:ascii="Garamond" w:eastAsia="Garamond" w:hAnsi="Garamond" w:cs="Garamond"/>
          <w:sz w:val="24"/>
        </w:rPr>
        <w:t xml:space="preserve"> finalement</w:t>
      </w:r>
      <w:r w:rsidR="00EF209B">
        <w:rPr>
          <w:rFonts w:ascii="Garamond" w:eastAsia="Garamond" w:hAnsi="Garamond" w:cs="Garamond"/>
          <w:sz w:val="24"/>
        </w:rPr>
        <w:t xml:space="preserve"> car les commerçants disposent tous du paiement sans contact à présent. »</w:t>
      </w:r>
    </w:p>
    <w:p w14:paraId="6B9EB54C" w14:textId="4EE52833" w:rsidR="00DD051C" w:rsidRDefault="00DD051C">
      <w:pPr>
        <w:spacing w:after="80"/>
        <w:jc w:val="both"/>
        <w:rPr>
          <w:rFonts w:ascii="Garamond" w:eastAsia="Garamond" w:hAnsi="Garamond" w:cs="Garamond"/>
          <w:sz w:val="24"/>
        </w:rPr>
      </w:pPr>
      <w:r>
        <w:rPr>
          <w:rFonts w:ascii="Garamond" w:eastAsia="Garamond" w:hAnsi="Garamond" w:cs="Garamond"/>
          <w:sz w:val="24"/>
        </w:rPr>
        <w:t>Pour le dernier conseil de communauté du mandat, M. le Président remercie l’assistance pour son assiduité.</w:t>
      </w:r>
      <w:r w:rsidR="006A397A">
        <w:rPr>
          <w:rFonts w:ascii="Garamond" w:eastAsia="Garamond" w:hAnsi="Garamond" w:cs="Garamond"/>
          <w:sz w:val="24"/>
        </w:rPr>
        <w:t xml:space="preserve"> </w:t>
      </w:r>
      <w:r w:rsidR="008B27F6">
        <w:rPr>
          <w:rFonts w:ascii="Garamond" w:eastAsia="Garamond" w:hAnsi="Garamond" w:cs="Garamond"/>
          <w:sz w:val="24"/>
        </w:rPr>
        <w:t>Il</w:t>
      </w:r>
      <w:r>
        <w:rPr>
          <w:rFonts w:ascii="Garamond" w:eastAsia="Garamond" w:hAnsi="Garamond" w:cs="Garamond"/>
          <w:sz w:val="24"/>
        </w:rPr>
        <w:t xml:space="preserve"> émet le souhait que le travail de la communauté continue dans les mêmes conditions que celles </w:t>
      </w:r>
      <w:r w:rsidR="006A397A">
        <w:rPr>
          <w:rFonts w:ascii="Garamond" w:eastAsia="Garamond" w:hAnsi="Garamond" w:cs="Garamond"/>
          <w:sz w:val="24"/>
        </w:rPr>
        <w:t>qui lui ont permis d’être</w:t>
      </w:r>
      <w:r>
        <w:rPr>
          <w:rFonts w:ascii="Garamond" w:eastAsia="Garamond" w:hAnsi="Garamond" w:cs="Garamond"/>
          <w:sz w:val="24"/>
        </w:rPr>
        <w:t xml:space="preserve"> accompli </w:t>
      </w:r>
      <w:r w:rsidR="008B27F6">
        <w:rPr>
          <w:rFonts w:ascii="Garamond" w:eastAsia="Garamond" w:hAnsi="Garamond" w:cs="Garamond"/>
          <w:sz w:val="24"/>
        </w:rPr>
        <w:t xml:space="preserve">avec succès </w:t>
      </w:r>
      <w:r>
        <w:rPr>
          <w:rFonts w:ascii="Garamond" w:eastAsia="Garamond" w:hAnsi="Garamond" w:cs="Garamond"/>
          <w:sz w:val="24"/>
        </w:rPr>
        <w:t>durant les trois ans, et même meilleures si cela est possible afin de dynamiser encore plus le territoire.</w:t>
      </w:r>
    </w:p>
    <w:p w14:paraId="05AF84D6" w14:textId="45E5FF0C" w:rsidR="00236DFB" w:rsidRDefault="00DF7AB9">
      <w:pPr>
        <w:spacing w:after="80"/>
        <w:jc w:val="both"/>
        <w:rPr>
          <w:rFonts w:ascii="Garamond" w:eastAsia="Garamond" w:hAnsi="Garamond" w:cs="Garamond"/>
          <w:sz w:val="24"/>
        </w:rPr>
      </w:pPr>
      <w:r>
        <w:rPr>
          <w:rFonts w:ascii="Garamond" w:eastAsia="Garamond" w:hAnsi="Garamond" w:cs="Garamond"/>
          <w:sz w:val="24"/>
        </w:rPr>
        <w:t>L’ordre du jour étant épuisé, M. le Président lève la séance</w:t>
      </w:r>
      <w:r w:rsidR="00DD051C">
        <w:rPr>
          <w:rFonts w:ascii="Garamond" w:eastAsia="Garamond" w:hAnsi="Garamond" w:cs="Garamond"/>
          <w:sz w:val="24"/>
        </w:rPr>
        <w:t>, sous les applaudissements</w:t>
      </w:r>
      <w:r w:rsidR="006A397A">
        <w:rPr>
          <w:rFonts w:ascii="Garamond" w:eastAsia="Garamond" w:hAnsi="Garamond" w:cs="Garamond"/>
          <w:sz w:val="24"/>
        </w:rPr>
        <w:t xml:space="preserve"> de l’assistance</w:t>
      </w:r>
      <w:r>
        <w:rPr>
          <w:rFonts w:ascii="Garamond" w:eastAsia="Garamond" w:hAnsi="Garamond" w:cs="Garamond"/>
          <w:sz w:val="24"/>
        </w:rPr>
        <w:t>.</w:t>
      </w:r>
    </w:p>
    <w:p w14:paraId="3987B95E" w14:textId="77777777" w:rsidR="00236DFB" w:rsidRDefault="00236DFB">
      <w:pPr>
        <w:spacing w:after="80"/>
        <w:jc w:val="both"/>
        <w:rPr>
          <w:rFonts w:ascii="Garamond" w:eastAsia="Garamond" w:hAnsi="Garamond" w:cs="Garamond"/>
          <w:sz w:val="24"/>
        </w:rPr>
      </w:pPr>
    </w:p>
    <w:sectPr w:rsidR="00236DFB" w:rsidSect="004A53C4">
      <w:headerReference w:type="default" r:id="rId8"/>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A45DD" w14:textId="77777777" w:rsidR="001A66A1" w:rsidRDefault="001A66A1" w:rsidP="00204AFE">
      <w:pPr>
        <w:spacing w:after="0" w:line="240" w:lineRule="auto"/>
      </w:pPr>
      <w:r>
        <w:separator/>
      </w:r>
    </w:p>
  </w:endnote>
  <w:endnote w:type="continuationSeparator" w:id="0">
    <w:p w14:paraId="6511FD5D" w14:textId="77777777" w:rsidR="001A66A1" w:rsidRDefault="001A66A1" w:rsidP="0020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5E07" w14:textId="77777777" w:rsidR="001A66A1" w:rsidRDefault="001A66A1" w:rsidP="00204AFE">
      <w:pPr>
        <w:spacing w:after="0" w:line="240" w:lineRule="auto"/>
      </w:pPr>
      <w:r>
        <w:separator/>
      </w:r>
    </w:p>
  </w:footnote>
  <w:footnote w:type="continuationSeparator" w:id="0">
    <w:p w14:paraId="3BABD958" w14:textId="77777777" w:rsidR="001A66A1" w:rsidRDefault="001A66A1" w:rsidP="0020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310459"/>
      <w:docPartObj>
        <w:docPartGallery w:val="Page Numbers (Margins)"/>
        <w:docPartUnique/>
      </w:docPartObj>
    </w:sdtPr>
    <w:sdtEndPr/>
    <w:sdtContent>
      <w:p w14:paraId="447C54F0" w14:textId="3E6398BB" w:rsidR="006F1352" w:rsidRDefault="006F1352">
        <w:pPr>
          <w:pStyle w:val="En-tte"/>
        </w:pPr>
        <w:r>
          <w:rPr>
            <w:noProof/>
          </w:rPr>
          <mc:AlternateContent>
            <mc:Choice Requires="wpg">
              <w:drawing>
                <wp:anchor distT="0" distB="0" distL="114300" distR="114300" simplePos="0" relativeHeight="251659264" behindDoc="0" locked="0" layoutInCell="0" allowOverlap="1" wp14:anchorId="01DC1949" wp14:editId="251F5744">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B7DE" w14:textId="77777777" w:rsidR="006F1352" w:rsidRDefault="006F1352">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DC1949" id="Group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BaqCaKRgMAAN4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C2B7DE" w14:textId="77777777" w:rsidR="006F1352" w:rsidRDefault="006F1352">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1977"/>
    <w:multiLevelType w:val="hybridMultilevel"/>
    <w:tmpl w:val="8CD2F8F0"/>
    <w:lvl w:ilvl="0" w:tplc="6AB87FF6">
      <w:start w:val="44"/>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548A3"/>
    <w:multiLevelType w:val="hybridMultilevel"/>
    <w:tmpl w:val="197ABDAA"/>
    <w:lvl w:ilvl="0" w:tplc="630C46A8">
      <w:start w:val="13"/>
      <w:numFmt w:val="bullet"/>
      <w:lvlText w:val=""/>
      <w:lvlJc w:val="left"/>
      <w:pPr>
        <w:ind w:left="720" w:hanging="360"/>
      </w:pPr>
      <w:rPr>
        <w:rFonts w:ascii="Wingdings" w:eastAsia="Garamond" w:hAnsi="Wingdings"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93737D"/>
    <w:multiLevelType w:val="multilevel"/>
    <w:tmpl w:val="9ECA5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27439C"/>
    <w:multiLevelType w:val="hybridMultilevel"/>
    <w:tmpl w:val="3E6C15B2"/>
    <w:lvl w:ilvl="0" w:tplc="6518BE2C">
      <w:start w:val="13"/>
      <w:numFmt w:val="bullet"/>
      <w:lvlText w:val="-"/>
      <w:lvlJc w:val="left"/>
      <w:pPr>
        <w:ind w:left="720" w:hanging="360"/>
      </w:pPr>
      <w:rPr>
        <w:rFonts w:ascii="Garamond" w:eastAsia="Garamond" w:hAnsi="Garamond" w:cs="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5158E3"/>
    <w:multiLevelType w:val="hybridMultilevel"/>
    <w:tmpl w:val="97D8DBF8"/>
    <w:lvl w:ilvl="0" w:tplc="64B2894C">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1C30D4"/>
    <w:multiLevelType w:val="hybridMultilevel"/>
    <w:tmpl w:val="4D2E3FC8"/>
    <w:lvl w:ilvl="0" w:tplc="BD6C52FE">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FB"/>
    <w:rsid w:val="0000403F"/>
    <w:rsid w:val="000061A1"/>
    <w:rsid w:val="0002121D"/>
    <w:rsid w:val="00022ACA"/>
    <w:rsid w:val="00022B50"/>
    <w:rsid w:val="00025FCD"/>
    <w:rsid w:val="000557DE"/>
    <w:rsid w:val="000646EC"/>
    <w:rsid w:val="000913CF"/>
    <w:rsid w:val="000A5483"/>
    <w:rsid w:val="000A6BDF"/>
    <w:rsid w:val="000A70A8"/>
    <w:rsid w:val="000D6EA3"/>
    <w:rsid w:val="000E4997"/>
    <w:rsid w:val="000F756C"/>
    <w:rsid w:val="00101C6A"/>
    <w:rsid w:val="00115E2B"/>
    <w:rsid w:val="00137722"/>
    <w:rsid w:val="001725F8"/>
    <w:rsid w:val="00194ACA"/>
    <w:rsid w:val="00195646"/>
    <w:rsid w:val="001A66A1"/>
    <w:rsid w:val="001B0909"/>
    <w:rsid w:val="001D058E"/>
    <w:rsid w:val="001F12CD"/>
    <w:rsid w:val="001F514A"/>
    <w:rsid w:val="00204AFE"/>
    <w:rsid w:val="00236DFB"/>
    <w:rsid w:val="00245C98"/>
    <w:rsid w:val="002516BC"/>
    <w:rsid w:val="002668D7"/>
    <w:rsid w:val="002A48ED"/>
    <w:rsid w:val="002A7C7B"/>
    <w:rsid w:val="002B21D5"/>
    <w:rsid w:val="002D388D"/>
    <w:rsid w:val="002D4914"/>
    <w:rsid w:val="002E2E92"/>
    <w:rsid w:val="0032056C"/>
    <w:rsid w:val="00320CE5"/>
    <w:rsid w:val="00327442"/>
    <w:rsid w:val="00336650"/>
    <w:rsid w:val="00384144"/>
    <w:rsid w:val="003A6A48"/>
    <w:rsid w:val="003D51F9"/>
    <w:rsid w:val="0040617A"/>
    <w:rsid w:val="00436FCB"/>
    <w:rsid w:val="00437CB6"/>
    <w:rsid w:val="004429E3"/>
    <w:rsid w:val="00444586"/>
    <w:rsid w:val="00446460"/>
    <w:rsid w:val="00453DEB"/>
    <w:rsid w:val="00457E52"/>
    <w:rsid w:val="00472C6F"/>
    <w:rsid w:val="004A53C4"/>
    <w:rsid w:val="00515E22"/>
    <w:rsid w:val="005277F1"/>
    <w:rsid w:val="0054701B"/>
    <w:rsid w:val="005479AF"/>
    <w:rsid w:val="005B0B59"/>
    <w:rsid w:val="00600518"/>
    <w:rsid w:val="00601730"/>
    <w:rsid w:val="006104E4"/>
    <w:rsid w:val="00612C74"/>
    <w:rsid w:val="0063522B"/>
    <w:rsid w:val="00636181"/>
    <w:rsid w:val="00647F01"/>
    <w:rsid w:val="00656C02"/>
    <w:rsid w:val="00672E52"/>
    <w:rsid w:val="006765A6"/>
    <w:rsid w:val="006A397A"/>
    <w:rsid w:val="006A4F7A"/>
    <w:rsid w:val="006B5EFF"/>
    <w:rsid w:val="006F1352"/>
    <w:rsid w:val="006F3A41"/>
    <w:rsid w:val="006F7512"/>
    <w:rsid w:val="00716033"/>
    <w:rsid w:val="00727F77"/>
    <w:rsid w:val="0073402F"/>
    <w:rsid w:val="0073585E"/>
    <w:rsid w:val="007418EE"/>
    <w:rsid w:val="00743915"/>
    <w:rsid w:val="00756966"/>
    <w:rsid w:val="00757382"/>
    <w:rsid w:val="00757BB6"/>
    <w:rsid w:val="007D0F01"/>
    <w:rsid w:val="007F240A"/>
    <w:rsid w:val="00814C0E"/>
    <w:rsid w:val="00814EE8"/>
    <w:rsid w:val="008156C8"/>
    <w:rsid w:val="00834D83"/>
    <w:rsid w:val="0083569D"/>
    <w:rsid w:val="00855770"/>
    <w:rsid w:val="0085629C"/>
    <w:rsid w:val="008717C5"/>
    <w:rsid w:val="00875222"/>
    <w:rsid w:val="00891808"/>
    <w:rsid w:val="008929F9"/>
    <w:rsid w:val="008A4A0F"/>
    <w:rsid w:val="008B0164"/>
    <w:rsid w:val="008B27F6"/>
    <w:rsid w:val="008C43D0"/>
    <w:rsid w:val="008C4CD0"/>
    <w:rsid w:val="008D43EA"/>
    <w:rsid w:val="008D5F2E"/>
    <w:rsid w:val="008E48E6"/>
    <w:rsid w:val="009331B3"/>
    <w:rsid w:val="00944FDE"/>
    <w:rsid w:val="00964ECE"/>
    <w:rsid w:val="009A7BCB"/>
    <w:rsid w:val="009C108F"/>
    <w:rsid w:val="009D4BF9"/>
    <w:rsid w:val="00A040DC"/>
    <w:rsid w:val="00A200FF"/>
    <w:rsid w:val="00A70876"/>
    <w:rsid w:val="00A87440"/>
    <w:rsid w:val="00AB08BD"/>
    <w:rsid w:val="00AB3D4B"/>
    <w:rsid w:val="00AD148A"/>
    <w:rsid w:val="00AD7B06"/>
    <w:rsid w:val="00AF2F80"/>
    <w:rsid w:val="00B302B6"/>
    <w:rsid w:val="00B318B2"/>
    <w:rsid w:val="00B440CD"/>
    <w:rsid w:val="00B83B7E"/>
    <w:rsid w:val="00BA3F86"/>
    <w:rsid w:val="00BA4158"/>
    <w:rsid w:val="00BD5580"/>
    <w:rsid w:val="00BF49A9"/>
    <w:rsid w:val="00C11587"/>
    <w:rsid w:val="00C37AF0"/>
    <w:rsid w:val="00C50F73"/>
    <w:rsid w:val="00C60FDF"/>
    <w:rsid w:val="00C612BD"/>
    <w:rsid w:val="00C67C6D"/>
    <w:rsid w:val="00C71264"/>
    <w:rsid w:val="00CD07A1"/>
    <w:rsid w:val="00CE0D10"/>
    <w:rsid w:val="00CE5239"/>
    <w:rsid w:val="00CE720A"/>
    <w:rsid w:val="00CE74CD"/>
    <w:rsid w:val="00CF096A"/>
    <w:rsid w:val="00D2493C"/>
    <w:rsid w:val="00D523D8"/>
    <w:rsid w:val="00D63EA9"/>
    <w:rsid w:val="00D65736"/>
    <w:rsid w:val="00D66541"/>
    <w:rsid w:val="00D75625"/>
    <w:rsid w:val="00D83A4B"/>
    <w:rsid w:val="00D86981"/>
    <w:rsid w:val="00D9302C"/>
    <w:rsid w:val="00D94D6B"/>
    <w:rsid w:val="00DA58AE"/>
    <w:rsid w:val="00DD051C"/>
    <w:rsid w:val="00DD6954"/>
    <w:rsid w:val="00DF323F"/>
    <w:rsid w:val="00DF7AB9"/>
    <w:rsid w:val="00E074F1"/>
    <w:rsid w:val="00E3429B"/>
    <w:rsid w:val="00E72DF4"/>
    <w:rsid w:val="00E8054D"/>
    <w:rsid w:val="00ED1514"/>
    <w:rsid w:val="00ED24E0"/>
    <w:rsid w:val="00EE2919"/>
    <w:rsid w:val="00EF209B"/>
    <w:rsid w:val="00EF3C0C"/>
    <w:rsid w:val="00EF7D8D"/>
    <w:rsid w:val="00F264F7"/>
    <w:rsid w:val="00F31E6E"/>
    <w:rsid w:val="00F551AE"/>
    <w:rsid w:val="00FC35B6"/>
    <w:rsid w:val="00FE1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B2000"/>
  <w15:docId w15:val="{689690B0-E03C-4650-BD9C-4AD87701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AFE"/>
    <w:pPr>
      <w:tabs>
        <w:tab w:val="center" w:pos="4536"/>
        <w:tab w:val="right" w:pos="9072"/>
      </w:tabs>
      <w:spacing w:after="0" w:line="240" w:lineRule="auto"/>
    </w:pPr>
  </w:style>
  <w:style w:type="character" w:customStyle="1" w:styleId="En-tteCar">
    <w:name w:val="En-tête Car"/>
    <w:basedOn w:val="Policepardfaut"/>
    <w:link w:val="En-tte"/>
    <w:uiPriority w:val="99"/>
    <w:rsid w:val="00204AFE"/>
  </w:style>
  <w:style w:type="paragraph" w:styleId="Pieddepage">
    <w:name w:val="footer"/>
    <w:basedOn w:val="Normal"/>
    <w:link w:val="PieddepageCar"/>
    <w:uiPriority w:val="99"/>
    <w:unhideWhenUsed/>
    <w:rsid w:val="00204A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AFE"/>
  </w:style>
  <w:style w:type="character" w:styleId="Numrodepage">
    <w:name w:val="page number"/>
    <w:basedOn w:val="Policepardfaut"/>
    <w:uiPriority w:val="99"/>
    <w:unhideWhenUsed/>
    <w:rsid w:val="00204AFE"/>
  </w:style>
  <w:style w:type="character" w:styleId="Marquedecommentaire">
    <w:name w:val="annotation reference"/>
    <w:basedOn w:val="Policepardfaut"/>
    <w:uiPriority w:val="99"/>
    <w:semiHidden/>
    <w:unhideWhenUsed/>
    <w:rsid w:val="00CE720A"/>
    <w:rPr>
      <w:sz w:val="16"/>
      <w:szCs w:val="16"/>
    </w:rPr>
  </w:style>
  <w:style w:type="paragraph" w:styleId="Commentaire">
    <w:name w:val="annotation text"/>
    <w:basedOn w:val="Normal"/>
    <w:link w:val="CommentaireCar"/>
    <w:uiPriority w:val="99"/>
    <w:semiHidden/>
    <w:unhideWhenUsed/>
    <w:rsid w:val="00CE720A"/>
    <w:pPr>
      <w:spacing w:line="240" w:lineRule="auto"/>
    </w:pPr>
    <w:rPr>
      <w:sz w:val="20"/>
      <w:szCs w:val="20"/>
    </w:rPr>
  </w:style>
  <w:style w:type="character" w:customStyle="1" w:styleId="CommentaireCar">
    <w:name w:val="Commentaire Car"/>
    <w:basedOn w:val="Policepardfaut"/>
    <w:link w:val="Commentaire"/>
    <w:uiPriority w:val="99"/>
    <w:semiHidden/>
    <w:rsid w:val="00CE720A"/>
    <w:rPr>
      <w:sz w:val="20"/>
      <w:szCs w:val="20"/>
    </w:rPr>
  </w:style>
  <w:style w:type="paragraph" w:styleId="Objetducommentaire">
    <w:name w:val="annotation subject"/>
    <w:basedOn w:val="Commentaire"/>
    <w:next w:val="Commentaire"/>
    <w:link w:val="ObjetducommentaireCar"/>
    <w:uiPriority w:val="99"/>
    <w:semiHidden/>
    <w:unhideWhenUsed/>
    <w:rsid w:val="00CE720A"/>
    <w:rPr>
      <w:b/>
      <w:bCs/>
    </w:rPr>
  </w:style>
  <w:style w:type="character" w:customStyle="1" w:styleId="ObjetducommentaireCar">
    <w:name w:val="Objet du commentaire Car"/>
    <w:basedOn w:val="CommentaireCar"/>
    <w:link w:val="Objetducommentaire"/>
    <w:uiPriority w:val="99"/>
    <w:semiHidden/>
    <w:rsid w:val="00CE720A"/>
    <w:rPr>
      <w:b/>
      <w:bCs/>
      <w:sz w:val="20"/>
      <w:szCs w:val="20"/>
    </w:rPr>
  </w:style>
  <w:style w:type="paragraph" w:styleId="Textedebulles">
    <w:name w:val="Balloon Text"/>
    <w:basedOn w:val="Normal"/>
    <w:link w:val="TextedebullesCar"/>
    <w:uiPriority w:val="99"/>
    <w:semiHidden/>
    <w:unhideWhenUsed/>
    <w:rsid w:val="00CE72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720A"/>
    <w:rPr>
      <w:rFonts w:ascii="Segoe UI" w:hAnsi="Segoe UI" w:cs="Segoe UI"/>
      <w:sz w:val="18"/>
      <w:szCs w:val="18"/>
    </w:rPr>
  </w:style>
  <w:style w:type="paragraph" w:styleId="Paragraphedeliste">
    <w:name w:val="List Paragraph"/>
    <w:basedOn w:val="Normal"/>
    <w:uiPriority w:val="34"/>
    <w:qFormat/>
    <w:rsid w:val="006F3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A41B-980A-4B91-A758-0FDAC592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14</Pages>
  <Words>6884</Words>
  <Characters>37866</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Snejana GUCESKI</cp:lastModifiedBy>
  <cp:revision>21</cp:revision>
  <cp:lastPrinted>2020-02-25T10:49:00Z</cp:lastPrinted>
  <dcterms:created xsi:type="dcterms:W3CDTF">2020-03-23T08:34:00Z</dcterms:created>
  <dcterms:modified xsi:type="dcterms:W3CDTF">2020-04-01T08:22:00Z</dcterms:modified>
</cp:coreProperties>
</file>