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246CF" w14:textId="0EB367A0" w:rsidR="00913C9D" w:rsidRDefault="00913C9D" w:rsidP="00FE5D8B">
      <w:pPr>
        <w:pStyle w:val="DocumentCover-Project"/>
        <w:rPr>
          <w:szCs w:val="24"/>
        </w:rPr>
      </w:pPr>
      <w:r>
        <w:rPr>
          <w:szCs w:val="24"/>
        </w:rPr>
        <w:fldChar w:fldCharType="begin"/>
      </w:r>
      <w:r>
        <w:rPr>
          <w:szCs w:val="24"/>
        </w:rPr>
        <w:instrText xml:space="preserve"> DOCPROPERTY "Company" \* MERGEFORMAT </w:instrText>
      </w:r>
      <w:r>
        <w:rPr>
          <w:szCs w:val="24"/>
        </w:rPr>
        <w:fldChar w:fldCharType="end"/>
      </w:r>
      <w:r>
        <w:rPr>
          <w:szCs w:val="24"/>
        </w:rPr>
        <w:br/>
      </w:r>
      <w:r>
        <w:rPr>
          <w:szCs w:val="24"/>
        </w:rPr>
        <w:br/>
      </w:r>
    </w:p>
    <w:p w14:paraId="738351E8" w14:textId="77777777" w:rsidR="00913C9D" w:rsidRDefault="00913C9D">
      <w:pPr>
        <w:pStyle w:val="DocumentCover-BoldRight"/>
        <w:rPr>
          <w:szCs w:val="24"/>
        </w:rPr>
      </w:pPr>
    </w:p>
    <w:p w14:paraId="0FEA21E7" w14:textId="77777777" w:rsidR="00913C9D" w:rsidRDefault="00913C9D">
      <w:pPr>
        <w:pStyle w:val="Corpsdetexte"/>
        <w:rPr>
          <w:szCs w:val="24"/>
        </w:rPr>
      </w:pPr>
    </w:p>
    <w:p w14:paraId="798EC9D8" w14:textId="2B89EA81" w:rsidR="00913C9D" w:rsidRPr="00F349AC" w:rsidRDefault="00913C9D" w:rsidP="00FE5D8B">
      <w:pPr>
        <w:pStyle w:val="DocumentTitle"/>
        <w:spacing w:after="0"/>
        <w:rPr>
          <w:rFonts w:asciiTheme="minorHAnsi" w:hAnsiTheme="minorHAnsi" w:cstheme="minorHAnsi"/>
          <w:color w:val="006A76"/>
          <w:sz w:val="72"/>
          <w:szCs w:val="52"/>
        </w:rPr>
      </w:pPr>
      <w:r w:rsidRPr="00F349AC">
        <w:rPr>
          <w:rFonts w:asciiTheme="minorHAnsi" w:hAnsiTheme="minorHAnsi" w:cstheme="minorHAnsi"/>
          <w:noProof w:val="0"/>
          <w:color w:val="006A76"/>
          <w:sz w:val="72"/>
          <w:szCs w:val="52"/>
          <w:lang w:val="fr-CA"/>
        </w:rPr>
        <w:t xml:space="preserve">ÉNONCÉ DES EXIGENCES </w:t>
      </w:r>
    </w:p>
    <w:p w14:paraId="4C718A2C" w14:textId="61B6B0A5" w:rsidR="00010673" w:rsidRDefault="003370BC" w:rsidP="26642506">
      <w:pPr>
        <w:pStyle w:val="DocumentTitle"/>
        <w:spacing w:after="100" w:afterAutospacing="1"/>
        <w:rPr>
          <w:rFonts w:asciiTheme="minorHAnsi" w:hAnsiTheme="minorHAnsi" w:cstheme="minorBidi"/>
          <w:b w:val="0"/>
          <w:noProof w:val="0"/>
          <w:color w:val="808080" w:themeColor="background1" w:themeShade="80"/>
          <w:sz w:val="40"/>
          <w:szCs w:val="40"/>
          <w:lang w:val="fr-CA"/>
        </w:rPr>
      </w:pPr>
      <w:r>
        <w:rPr>
          <w:rFonts w:asciiTheme="minorHAnsi" w:hAnsiTheme="minorHAnsi" w:cstheme="minorBidi"/>
          <w:b w:val="0"/>
          <w:noProof w:val="0"/>
          <w:color w:val="808080" w:themeColor="background1" w:themeShade="80"/>
          <w:sz w:val="40"/>
          <w:szCs w:val="40"/>
          <w:lang w:val="fr-CA"/>
        </w:rPr>
        <w:t>Projet de diagnostic « Vie associative »</w:t>
      </w:r>
    </w:p>
    <w:p w14:paraId="3D2609E5" w14:textId="6D535A4A" w:rsidR="00913C9D" w:rsidRPr="00FE5D8B" w:rsidRDefault="00252272" w:rsidP="00FE5D8B">
      <w:pPr>
        <w:pStyle w:val="DocumentTitle"/>
        <w:spacing w:after="100" w:afterAutospacing="1"/>
        <w:rPr>
          <w:rFonts w:asciiTheme="minorHAnsi" w:hAnsiTheme="minorHAnsi" w:cstheme="minorHAnsi"/>
          <w:b w:val="0"/>
          <w:bCs/>
          <w:iCs/>
          <w:color w:val="808080" w:themeColor="background1" w:themeShade="80"/>
          <w:szCs w:val="24"/>
        </w:rPr>
      </w:pPr>
      <w:r w:rsidRPr="00FE5D8B">
        <w:rPr>
          <w:rFonts w:asciiTheme="minorHAnsi" w:hAnsiTheme="minorHAnsi" w:cstheme="minorHAnsi"/>
          <w:b w:val="0"/>
          <w:bCs/>
          <w:iCs/>
          <w:noProof w:val="0"/>
          <w:color w:val="808080" w:themeColor="background1" w:themeShade="80"/>
          <w:sz w:val="32"/>
          <w:szCs w:val="24"/>
          <w:lang w:val="fr-CA"/>
        </w:rPr>
        <w:t xml:space="preserve">Direction </w:t>
      </w:r>
      <w:r w:rsidR="00010673">
        <w:rPr>
          <w:rFonts w:asciiTheme="minorHAnsi" w:hAnsiTheme="minorHAnsi" w:cstheme="minorHAnsi"/>
          <w:b w:val="0"/>
          <w:bCs/>
          <w:iCs/>
          <w:noProof w:val="0"/>
          <w:color w:val="808080" w:themeColor="background1" w:themeShade="80"/>
          <w:sz w:val="32"/>
          <w:szCs w:val="24"/>
          <w:lang w:val="fr-CA"/>
        </w:rPr>
        <w:t>Culture Sport et Vie associative</w:t>
      </w:r>
    </w:p>
    <w:p w14:paraId="77567AD1" w14:textId="77777777" w:rsidR="00913C9D" w:rsidRPr="00FE5D8B" w:rsidRDefault="00913C9D">
      <w:pPr>
        <w:pStyle w:val="DocumentCover-BoldRight"/>
        <w:rPr>
          <w:rFonts w:asciiTheme="minorHAnsi" w:hAnsiTheme="minorHAnsi" w:cstheme="minorHAnsi"/>
          <w:b/>
          <w:szCs w:val="24"/>
        </w:rPr>
      </w:pPr>
    </w:p>
    <w:p w14:paraId="4BB2A1F4" w14:textId="77777777" w:rsidR="00913C9D" w:rsidRPr="00FE5D8B" w:rsidRDefault="00913C9D">
      <w:pPr>
        <w:pStyle w:val="DocumentCover-BoldRight"/>
        <w:rPr>
          <w:rFonts w:asciiTheme="minorHAnsi" w:hAnsiTheme="minorHAnsi" w:cstheme="minorHAnsi"/>
          <w:b/>
          <w:szCs w:val="24"/>
        </w:rPr>
      </w:pPr>
    </w:p>
    <w:p w14:paraId="1EFBFB90" w14:textId="77777777" w:rsidR="00913C9D" w:rsidRPr="00FE5D8B" w:rsidRDefault="00913C9D">
      <w:pPr>
        <w:pStyle w:val="DocumentCover-BoldRight"/>
        <w:rPr>
          <w:rFonts w:asciiTheme="minorHAnsi" w:hAnsiTheme="minorHAnsi" w:cstheme="minorHAnsi"/>
          <w:b/>
          <w:szCs w:val="24"/>
        </w:rPr>
      </w:pPr>
      <w:r w:rsidRPr="00FE5D8B">
        <w:rPr>
          <w:rFonts w:asciiTheme="minorHAnsi" w:hAnsiTheme="minorHAnsi" w:cstheme="minorHAnsi"/>
          <w:b/>
          <w:szCs w:val="24"/>
        </w:rPr>
        <w:br/>
      </w:r>
    </w:p>
    <w:p w14:paraId="43EE88B2" w14:textId="77777777" w:rsidR="00913C9D" w:rsidRPr="00FE5D8B" w:rsidRDefault="00913C9D">
      <w:pPr>
        <w:pStyle w:val="LeadParagraph"/>
        <w:jc w:val="center"/>
        <w:rPr>
          <w:rFonts w:asciiTheme="minorHAnsi" w:hAnsiTheme="minorHAnsi" w:cstheme="minorHAnsi"/>
          <w:lang w:val="fr-CA"/>
        </w:rPr>
      </w:pPr>
    </w:p>
    <w:p w14:paraId="30FEF626" w14:textId="77777777" w:rsidR="00913C9D" w:rsidRPr="00FE5D8B" w:rsidRDefault="00913C9D">
      <w:pPr>
        <w:pStyle w:val="LeadParagraph"/>
        <w:jc w:val="center"/>
        <w:rPr>
          <w:rFonts w:asciiTheme="minorHAnsi" w:hAnsiTheme="minorHAnsi" w:cstheme="minorHAnsi"/>
          <w:lang w:val="fr-CA"/>
        </w:rPr>
      </w:pPr>
    </w:p>
    <w:p w14:paraId="4035CF58" w14:textId="77777777" w:rsidR="00913C9D" w:rsidRPr="00FE5D8B" w:rsidRDefault="00913C9D">
      <w:pPr>
        <w:pStyle w:val="LeadParagraph"/>
        <w:jc w:val="center"/>
        <w:rPr>
          <w:rFonts w:asciiTheme="minorHAnsi" w:hAnsiTheme="minorHAnsi" w:cstheme="minorHAnsi"/>
          <w:lang w:val="fr-CA"/>
        </w:rPr>
      </w:pPr>
    </w:p>
    <w:p w14:paraId="6B603E01" w14:textId="0EBBE76B" w:rsidR="00913C9D" w:rsidRPr="00FE5D8B" w:rsidRDefault="009C277F">
      <w:pPr>
        <w:pStyle w:val="DocumentCover-BoldRight"/>
        <w:rPr>
          <w:rFonts w:asciiTheme="minorHAnsi" w:hAnsiTheme="minorHAnsi" w:cstheme="minorHAnsi"/>
          <w:szCs w:val="24"/>
        </w:rPr>
      </w:pPr>
      <w:r>
        <w:drawing>
          <wp:inline distT="0" distB="0" distL="0" distR="0" wp14:anchorId="7895856E" wp14:editId="5811EFC8">
            <wp:extent cx="3124200" cy="323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4200" cy="323850"/>
                    </a:xfrm>
                    <a:prstGeom prst="rect">
                      <a:avLst/>
                    </a:prstGeom>
                  </pic:spPr>
                </pic:pic>
              </a:graphicData>
            </a:graphic>
          </wp:inline>
        </w:drawing>
      </w:r>
    </w:p>
    <w:p w14:paraId="6637A0CD" w14:textId="77777777" w:rsidR="00913C9D" w:rsidRPr="00F349AC" w:rsidRDefault="00913C9D">
      <w:pPr>
        <w:pStyle w:val="DocumentCover-BoldRight"/>
        <w:spacing w:after="120"/>
        <w:rPr>
          <w:rFonts w:asciiTheme="minorHAnsi" w:hAnsiTheme="minorHAnsi" w:cstheme="minorHAnsi"/>
          <w:b/>
          <w:sz w:val="28"/>
          <w:szCs w:val="24"/>
        </w:rPr>
      </w:pPr>
      <w:r w:rsidRPr="00F349AC">
        <w:rPr>
          <w:rFonts w:asciiTheme="minorHAnsi" w:hAnsiTheme="minorHAnsi" w:cstheme="minorHAnsi"/>
          <w:b/>
          <w:noProof w:val="0"/>
          <w:sz w:val="28"/>
          <w:szCs w:val="24"/>
          <w:lang w:val="fr-CA"/>
        </w:rPr>
        <w:t>Système national de gestion de projet</w:t>
      </w:r>
    </w:p>
    <w:p w14:paraId="7F20BCCC" w14:textId="4B76B826" w:rsidR="00913C9D" w:rsidRPr="00F349AC" w:rsidRDefault="00252272" w:rsidP="26642506">
      <w:pPr>
        <w:jc w:val="right"/>
        <w:rPr>
          <w:rFonts w:asciiTheme="minorHAnsi" w:hAnsiTheme="minorHAnsi" w:cstheme="minorBidi"/>
          <w:sz w:val="28"/>
          <w:szCs w:val="28"/>
          <w:lang w:val="fr-CA"/>
        </w:rPr>
      </w:pPr>
      <w:r w:rsidRPr="26642506">
        <w:rPr>
          <w:rFonts w:asciiTheme="minorHAnsi" w:hAnsiTheme="minorHAnsi" w:cstheme="minorBidi"/>
          <w:sz w:val="28"/>
          <w:szCs w:val="28"/>
          <w:lang w:val="fr-CA"/>
        </w:rPr>
        <w:t xml:space="preserve">Projet de </w:t>
      </w:r>
      <w:r w:rsidR="003370BC">
        <w:rPr>
          <w:rFonts w:asciiTheme="minorHAnsi" w:hAnsiTheme="minorHAnsi" w:cstheme="minorBidi"/>
          <w:sz w:val="28"/>
          <w:szCs w:val="28"/>
          <w:lang w:val="fr-CA"/>
        </w:rPr>
        <w:t>diagnostic « Vie associative »</w:t>
      </w:r>
    </w:p>
    <w:p w14:paraId="25F7E6A1" w14:textId="77777777" w:rsidR="00913C9D" w:rsidRPr="00F349AC" w:rsidRDefault="00913C9D">
      <w:pPr>
        <w:pStyle w:val="DocumentCover-BoldRight"/>
        <w:spacing w:before="120" w:after="120"/>
        <w:rPr>
          <w:rFonts w:asciiTheme="minorHAnsi" w:hAnsiTheme="minorHAnsi" w:cstheme="minorHAnsi"/>
          <w:b/>
          <w:sz w:val="22"/>
          <w:szCs w:val="28"/>
        </w:rPr>
        <w:sectPr w:rsidR="00913C9D" w:rsidRPr="00F349AC" w:rsidSect="00F349AC">
          <w:headerReference w:type="default" r:id="rId12"/>
          <w:footerReference w:type="default" r:id="rId13"/>
          <w:headerReference w:type="first" r:id="rId14"/>
          <w:footerReference w:type="first" r:id="rId15"/>
          <w:pgSz w:w="12242" w:h="15842" w:code="1"/>
          <w:pgMar w:top="1418" w:right="1701" w:bottom="1418" w:left="1701" w:header="709" w:footer="709" w:gutter="0"/>
          <w:pgBorders w:offsetFrom="page">
            <w:left w:val="single" w:sz="18" w:space="24" w:color="006A76"/>
          </w:pgBorders>
          <w:pgNumType w:fmt="lowerRoman"/>
          <w:cols w:space="720"/>
          <w:titlePg/>
          <w:docGrid w:linePitch="299"/>
        </w:sectPr>
      </w:pPr>
      <w:r w:rsidRPr="00F349AC">
        <w:rPr>
          <w:rFonts w:asciiTheme="minorHAnsi" w:hAnsiTheme="minorHAnsi" w:cstheme="minorHAnsi"/>
          <w:b/>
          <w:sz w:val="22"/>
          <w:szCs w:val="28"/>
        </w:rPr>
        <w:t>Phase de définition</w:t>
      </w:r>
    </w:p>
    <w:p w14:paraId="32790060" w14:textId="77777777" w:rsidR="00913C9D" w:rsidRPr="00FE5D8B" w:rsidRDefault="00913C9D">
      <w:pPr>
        <w:rPr>
          <w:rFonts w:asciiTheme="minorHAnsi" w:hAnsiTheme="minorHAnsi" w:cstheme="minorHAnsi"/>
          <w:b/>
          <w:color w:val="006A76"/>
          <w:sz w:val="28"/>
          <w:szCs w:val="32"/>
          <w:lang w:val="fr-CA"/>
        </w:rPr>
      </w:pPr>
      <w:r w:rsidRPr="00FE5D8B">
        <w:rPr>
          <w:rFonts w:asciiTheme="minorHAnsi" w:hAnsiTheme="minorHAnsi" w:cstheme="minorHAnsi"/>
          <w:b/>
          <w:color w:val="006A76"/>
          <w:sz w:val="28"/>
          <w:szCs w:val="32"/>
          <w:lang w:val="fr-CA"/>
        </w:rPr>
        <w:lastRenderedPageBreak/>
        <w:t>But du document</w:t>
      </w:r>
    </w:p>
    <w:p w14:paraId="6710366B" w14:textId="77777777" w:rsidR="00913C9D" w:rsidRPr="00FE5D8B" w:rsidRDefault="00913C9D">
      <w:pPr>
        <w:rPr>
          <w:rFonts w:asciiTheme="minorHAnsi" w:hAnsiTheme="minorHAnsi" w:cstheme="minorHAnsi"/>
          <w:szCs w:val="24"/>
          <w:lang w:val="fr-CA"/>
        </w:rPr>
      </w:pPr>
    </w:p>
    <w:p w14:paraId="7404A366" w14:textId="4665CCD2" w:rsidR="00913C9D" w:rsidRPr="00FE5D8B" w:rsidRDefault="00913C9D" w:rsidP="008969DC">
      <w:pPr>
        <w:jc w:val="both"/>
        <w:rPr>
          <w:rFonts w:asciiTheme="minorHAnsi" w:hAnsiTheme="minorHAnsi" w:cstheme="minorHAnsi"/>
          <w:sz w:val="24"/>
          <w:szCs w:val="28"/>
          <w:lang w:val="fr-CA"/>
        </w:rPr>
      </w:pPr>
      <w:r w:rsidRPr="00FE5D8B">
        <w:rPr>
          <w:rFonts w:asciiTheme="minorHAnsi" w:hAnsiTheme="minorHAnsi" w:cstheme="minorHAnsi"/>
          <w:sz w:val="24"/>
          <w:szCs w:val="28"/>
          <w:lang w:val="fr-CA"/>
        </w:rPr>
        <w:t>L'énoncé des exigences est une proposition à une autorité, qui définit un problème opérationnel ou une possibilité et une approbation en vue de réaliser les activités de l'étape d'identification du projet. L'objectif de cette étape est de produire une analyse de rentabilisation et un arrêté de projet qui permettront d'évaluer si le projet peut passer à l'étape de réalisation à la suite de l'obtention de l'approbation préliminaire de projet.</w:t>
      </w:r>
    </w:p>
    <w:p w14:paraId="70FD7BE9" w14:textId="77777777" w:rsidR="008969DC" w:rsidRPr="00FE5D8B" w:rsidRDefault="008969DC" w:rsidP="008969DC">
      <w:pPr>
        <w:pStyle w:val="Corpsdetexte"/>
        <w:rPr>
          <w:rFonts w:asciiTheme="minorHAnsi" w:hAnsiTheme="minorHAnsi" w:cstheme="minorHAnsi"/>
          <w:lang w:val="fr-CA"/>
        </w:rPr>
      </w:pPr>
    </w:p>
    <w:p w14:paraId="47877D39" w14:textId="2BC64171" w:rsidR="008969DC" w:rsidRPr="00FE5D8B" w:rsidRDefault="008969DC" w:rsidP="008969DC">
      <w:pPr>
        <w:pStyle w:val="Corpsdetexte"/>
        <w:rPr>
          <w:rFonts w:asciiTheme="minorHAnsi" w:hAnsiTheme="minorHAnsi" w:cstheme="minorHAnsi"/>
          <w:b/>
          <w:bCs/>
          <w:color w:val="006A76"/>
          <w:sz w:val="28"/>
          <w:szCs w:val="24"/>
          <w:lang w:val="fr-CA"/>
        </w:rPr>
      </w:pPr>
      <w:r w:rsidRPr="00FE5D8B">
        <w:rPr>
          <w:rFonts w:asciiTheme="minorHAnsi" w:hAnsiTheme="minorHAnsi" w:cstheme="minorHAnsi"/>
          <w:b/>
          <w:bCs/>
          <w:color w:val="006A76"/>
          <w:sz w:val="28"/>
          <w:szCs w:val="24"/>
          <w:lang w:val="fr-CA"/>
        </w:rPr>
        <w:t xml:space="preserve">Acteurs du projet : </w:t>
      </w:r>
    </w:p>
    <w:p w14:paraId="33DBDCFB" w14:textId="77777777" w:rsidR="008969DC" w:rsidRPr="00FE5D8B" w:rsidRDefault="008969DC" w:rsidP="008969DC">
      <w:pPr>
        <w:pStyle w:val="Corpsdetexte"/>
        <w:rPr>
          <w:rFonts w:asciiTheme="minorHAnsi" w:hAnsiTheme="minorHAnsi" w:cstheme="minorHAnsi"/>
          <w:lang w:val="fr-CA"/>
        </w:rPr>
      </w:pPr>
    </w:p>
    <w:p w14:paraId="14B96AE5" w14:textId="77777777" w:rsidR="008969DC" w:rsidRPr="00FE5D8B" w:rsidRDefault="008969DC" w:rsidP="006A1563">
      <w:pPr>
        <w:pStyle w:val="Corpsdetexte"/>
        <w:jc w:val="both"/>
        <w:rPr>
          <w:rFonts w:asciiTheme="minorHAnsi" w:hAnsiTheme="minorHAnsi" w:cstheme="minorHAnsi"/>
          <w:b/>
          <w:bCs/>
          <w:color w:val="006A76"/>
          <w:sz w:val="28"/>
          <w:szCs w:val="24"/>
          <w:lang w:val="fr-CA"/>
        </w:rPr>
      </w:pPr>
      <w:r w:rsidRPr="00FE5D8B">
        <w:rPr>
          <w:rFonts w:asciiTheme="minorHAnsi" w:hAnsiTheme="minorHAnsi" w:cstheme="minorHAnsi"/>
          <w:b/>
          <w:bCs/>
          <w:color w:val="006A76"/>
          <w:sz w:val="28"/>
          <w:szCs w:val="24"/>
          <w:lang w:val="fr-CA"/>
        </w:rPr>
        <w:t xml:space="preserve">Préparation : </w:t>
      </w:r>
    </w:p>
    <w:p w14:paraId="0BEDDE97" w14:textId="77777777" w:rsidR="00831901" w:rsidRDefault="00CA2D8B" w:rsidP="00831901">
      <w:pPr>
        <w:pStyle w:val="Corpsdetexte"/>
        <w:numPr>
          <w:ilvl w:val="0"/>
          <w:numId w:val="22"/>
        </w:numPr>
        <w:spacing w:after="0"/>
        <w:ind w:left="714" w:hanging="357"/>
        <w:jc w:val="both"/>
        <w:rPr>
          <w:rFonts w:asciiTheme="minorHAnsi" w:hAnsiTheme="minorHAnsi" w:cstheme="minorBidi"/>
          <w:sz w:val="24"/>
          <w:szCs w:val="24"/>
          <w:lang w:val="fr-CA"/>
        </w:rPr>
      </w:pPr>
      <w:r w:rsidRPr="00831901">
        <w:rPr>
          <w:rFonts w:asciiTheme="minorHAnsi" w:hAnsiTheme="minorHAnsi" w:cstheme="minorBidi"/>
          <w:sz w:val="24"/>
          <w:szCs w:val="24"/>
          <w:lang w:val="fr-CA"/>
        </w:rPr>
        <w:t>Carole Fayet</w:t>
      </w:r>
    </w:p>
    <w:p w14:paraId="192C11F9" w14:textId="6168C8D8" w:rsidR="00010673" w:rsidRPr="00831901" w:rsidRDefault="00010673" w:rsidP="00831901">
      <w:pPr>
        <w:pStyle w:val="Corpsdetexte"/>
        <w:numPr>
          <w:ilvl w:val="0"/>
          <w:numId w:val="22"/>
        </w:numPr>
        <w:spacing w:after="0"/>
        <w:ind w:left="714" w:hanging="357"/>
        <w:jc w:val="both"/>
        <w:rPr>
          <w:rFonts w:asciiTheme="minorHAnsi" w:hAnsiTheme="minorHAnsi" w:cstheme="minorBidi"/>
          <w:sz w:val="24"/>
          <w:szCs w:val="24"/>
          <w:lang w:val="fr-CA"/>
        </w:rPr>
      </w:pPr>
      <w:r w:rsidRPr="00831901">
        <w:rPr>
          <w:rFonts w:asciiTheme="minorHAnsi" w:hAnsiTheme="minorHAnsi" w:cstheme="minorBidi"/>
          <w:sz w:val="24"/>
          <w:szCs w:val="24"/>
          <w:lang w:val="fr-CA"/>
        </w:rPr>
        <w:t>Céline Bouteloup</w:t>
      </w:r>
    </w:p>
    <w:p w14:paraId="32D4847A" w14:textId="77777777" w:rsidR="00FE5D8B" w:rsidRPr="00FE5D8B" w:rsidRDefault="00FE5D8B" w:rsidP="00FE5D8B">
      <w:pPr>
        <w:pStyle w:val="Corpsdetexte"/>
        <w:ind w:left="720"/>
        <w:jc w:val="both"/>
        <w:rPr>
          <w:rFonts w:asciiTheme="minorHAnsi" w:hAnsiTheme="minorHAnsi" w:cstheme="minorHAnsi"/>
          <w:sz w:val="24"/>
          <w:szCs w:val="22"/>
          <w:lang w:val="fr-CA"/>
        </w:rPr>
      </w:pPr>
    </w:p>
    <w:p w14:paraId="37BA7ABD" w14:textId="69F26DC1" w:rsidR="008969DC" w:rsidRPr="00FE5D8B" w:rsidRDefault="008969DC" w:rsidP="006A1563">
      <w:pPr>
        <w:pStyle w:val="Corpsdetexte"/>
        <w:jc w:val="both"/>
        <w:rPr>
          <w:rFonts w:asciiTheme="minorHAnsi" w:hAnsiTheme="minorHAnsi" w:cstheme="minorHAnsi"/>
          <w:sz w:val="24"/>
          <w:szCs w:val="22"/>
          <w:lang w:val="fr-CA"/>
        </w:rPr>
      </w:pPr>
      <w:r w:rsidRPr="00FE5D8B">
        <w:rPr>
          <w:rFonts w:asciiTheme="minorHAnsi" w:hAnsiTheme="minorHAnsi" w:cstheme="minorHAnsi"/>
          <w:b/>
          <w:bCs/>
          <w:sz w:val="24"/>
          <w:szCs w:val="22"/>
          <w:lang w:val="fr-CA"/>
        </w:rPr>
        <w:t>Approbation par le Bureau d’Ambert Livradois-Forez</w:t>
      </w:r>
      <w:r w:rsidRPr="00FE5D8B">
        <w:rPr>
          <w:rFonts w:asciiTheme="minorHAnsi" w:hAnsiTheme="minorHAnsi" w:cstheme="minorHAnsi"/>
          <w:sz w:val="24"/>
          <w:szCs w:val="22"/>
          <w:lang w:val="fr-CA"/>
        </w:rPr>
        <w:t xml:space="preserve">, présidé par </w:t>
      </w:r>
      <w:r w:rsidR="00C55C2F" w:rsidRPr="00FE5D8B">
        <w:rPr>
          <w:rFonts w:asciiTheme="minorHAnsi" w:hAnsiTheme="minorHAnsi" w:cstheme="minorHAnsi"/>
          <w:sz w:val="24"/>
          <w:szCs w:val="22"/>
          <w:lang w:val="fr-CA"/>
        </w:rPr>
        <w:t xml:space="preserve">Daniel FORESTIER  </w:t>
      </w:r>
    </w:p>
    <w:p w14:paraId="052213D4" w14:textId="77777777" w:rsidR="00913C9D" w:rsidRPr="00FE5D8B" w:rsidRDefault="00913C9D">
      <w:pPr>
        <w:rPr>
          <w:rFonts w:asciiTheme="minorHAnsi" w:hAnsiTheme="minorHAnsi" w:cstheme="minorHAnsi"/>
          <w:b/>
          <w:szCs w:val="24"/>
          <w:lang w:val="fr-CA"/>
        </w:rPr>
      </w:pPr>
    </w:p>
    <w:p w14:paraId="075F5BF9" w14:textId="77777777" w:rsidR="00913C9D" w:rsidRPr="00FE5D8B" w:rsidRDefault="00913C9D" w:rsidP="00FE5D8B">
      <w:pPr>
        <w:pStyle w:val="Corpsdetexte"/>
        <w:jc w:val="both"/>
        <w:rPr>
          <w:rFonts w:asciiTheme="minorHAnsi" w:hAnsiTheme="minorHAnsi" w:cstheme="minorHAnsi"/>
          <w:b/>
          <w:bCs/>
          <w:color w:val="006A76"/>
          <w:sz w:val="28"/>
          <w:szCs w:val="24"/>
          <w:lang w:val="fr-CA"/>
        </w:rPr>
      </w:pPr>
      <w:r w:rsidRPr="00FE5D8B">
        <w:rPr>
          <w:rFonts w:asciiTheme="minorHAnsi" w:hAnsiTheme="minorHAnsi" w:cstheme="minorHAnsi"/>
          <w:b/>
          <w:bCs/>
          <w:color w:val="006A76"/>
          <w:sz w:val="28"/>
          <w:szCs w:val="24"/>
          <w:lang w:val="fr-CA"/>
        </w:rPr>
        <w:t>Table des matières</w:t>
      </w:r>
    </w:p>
    <w:p w14:paraId="70581C85" w14:textId="77777777" w:rsidR="00947094" w:rsidRPr="00FE5D8B" w:rsidRDefault="00913C9D">
      <w:pPr>
        <w:pStyle w:val="TM1"/>
        <w:rPr>
          <w:rFonts w:asciiTheme="minorHAnsi" w:hAnsiTheme="minorHAnsi" w:cstheme="minorHAnsi"/>
          <w:b w:val="0"/>
          <w:noProof/>
          <w:snapToGrid/>
          <w:sz w:val="22"/>
          <w:szCs w:val="22"/>
          <w:lang w:val="fr-FR"/>
        </w:rPr>
      </w:pPr>
      <w:r w:rsidRPr="00FE5D8B">
        <w:rPr>
          <w:rFonts w:asciiTheme="minorHAnsi" w:hAnsiTheme="minorHAnsi" w:cstheme="minorHAnsi"/>
          <w:b w:val="0"/>
          <w:caps/>
          <w:sz w:val="22"/>
          <w:szCs w:val="24"/>
        </w:rPr>
        <w:fldChar w:fldCharType="begin"/>
      </w:r>
      <w:r w:rsidRPr="00FE5D8B">
        <w:rPr>
          <w:rFonts w:asciiTheme="minorHAnsi" w:hAnsiTheme="minorHAnsi" w:cstheme="minorHAnsi"/>
          <w:b w:val="0"/>
          <w:caps/>
          <w:sz w:val="22"/>
          <w:szCs w:val="24"/>
        </w:rPr>
        <w:instrText xml:space="preserve"> TOC \h \z \o "1-3" </w:instrText>
      </w:r>
      <w:r w:rsidRPr="00FE5D8B">
        <w:rPr>
          <w:rFonts w:asciiTheme="minorHAnsi" w:hAnsiTheme="minorHAnsi" w:cstheme="minorHAnsi"/>
          <w:b w:val="0"/>
          <w:caps/>
          <w:sz w:val="22"/>
          <w:szCs w:val="24"/>
        </w:rPr>
        <w:fldChar w:fldCharType="separate"/>
      </w:r>
      <w:hyperlink w:anchor="_Toc18671681" w:history="1">
        <w:r w:rsidR="00947094" w:rsidRPr="00FE5D8B">
          <w:rPr>
            <w:rStyle w:val="Lienhypertexte"/>
            <w:rFonts w:asciiTheme="minorHAnsi" w:hAnsiTheme="minorHAnsi" w:cstheme="minorHAnsi"/>
            <w:noProof/>
            <w:lang w:val="fr-CA"/>
          </w:rPr>
          <w:t>Directives</w:t>
        </w:r>
        <w:r w:rsidR="00947094" w:rsidRPr="00FE5D8B">
          <w:rPr>
            <w:rFonts w:asciiTheme="minorHAnsi" w:hAnsiTheme="minorHAnsi" w:cstheme="minorHAnsi"/>
            <w:noProof/>
            <w:webHidden/>
          </w:rPr>
          <w:tab/>
        </w:r>
        <w:r w:rsidR="00947094" w:rsidRPr="00FE5D8B">
          <w:rPr>
            <w:rFonts w:asciiTheme="minorHAnsi" w:hAnsiTheme="minorHAnsi" w:cstheme="minorHAnsi"/>
            <w:noProof/>
            <w:webHidden/>
          </w:rPr>
          <w:fldChar w:fldCharType="begin"/>
        </w:r>
        <w:r w:rsidR="00947094" w:rsidRPr="00FE5D8B">
          <w:rPr>
            <w:rFonts w:asciiTheme="minorHAnsi" w:hAnsiTheme="minorHAnsi" w:cstheme="minorHAnsi"/>
            <w:noProof/>
            <w:webHidden/>
          </w:rPr>
          <w:instrText xml:space="preserve"> PAGEREF _Toc18671681 \h </w:instrText>
        </w:r>
        <w:r w:rsidR="00947094" w:rsidRPr="00FE5D8B">
          <w:rPr>
            <w:rFonts w:asciiTheme="minorHAnsi" w:hAnsiTheme="minorHAnsi" w:cstheme="minorHAnsi"/>
            <w:noProof/>
            <w:webHidden/>
          </w:rPr>
        </w:r>
        <w:r w:rsidR="00947094" w:rsidRPr="00FE5D8B">
          <w:rPr>
            <w:rFonts w:asciiTheme="minorHAnsi" w:hAnsiTheme="minorHAnsi" w:cstheme="minorHAnsi"/>
            <w:noProof/>
            <w:webHidden/>
          </w:rPr>
          <w:fldChar w:fldCharType="separate"/>
        </w:r>
        <w:r w:rsidR="00947094" w:rsidRPr="00FE5D8B">
          <w:rPr>
            <w:rFonts w:asciiTheme="minorHAnsi" w:hAnsiTheme="minorHAnsi" w:cstheme="minorHAnsi"/>
            <w:noProof/>
            <w:webHidden/>
          </w:rPr>
          <w:t>i</w:t>
        </w:r>
        <w:r w:rsidR="00947094" w:rsidRPr="00FE5D8B">
          <w:rPr>
            <w:rFonts w:asciiTheme="minorHAnsi" w:hAnsiTheme="minorHAnsi" w:cstheme="minorHAnsi"/>
            <w:noProof/>
            <w:webHidden/>
          </w:rPr>
          <w:fldChar w:fldCharType="end"/>
        </w:r>
      </w:hyperlink>
    </w:p>
    <w:p w14:paraId="7F4B1BF0" w14:textId="77777777" w:rsidR="00947094" w:rsidRPr="00FE5D8B" w:rsidRDefault="00246300">
      <w:pPr>
        <w:pStyle w:val="TM1"/>
        <w:rPr>
          <w:rFonts w:asciiTheme="minorHAnsi" w:hAnsiTheme="minorHAnsi" w:cstheme="minorHAnsi"/>
          <w:b w:val="0"/>
          <w:noProof/>
          <w:snapToGrid/>
          <w:sz w:val="22"/>
          <w:szCs w:val="22"/>
          <w:lang w:val="fr-FR"/>
        </w:rPr>
      </w:pPr>
      <w:hyperlink w:anchor="_Toc18671682" w:history="1">
        <w:r w:rsidR="00947094" w:rsidRPr="00FE5D8B">
          <w:rPr>
            <w:rStyle w:val="Lienhypertexte"/>
            <w:rFonts w:asciiTheme="minorHAnsi" w:hAnsiTheme="minorHAnsi" w:cstheme="minorHAnsi"/>
            <w:noProof/>
            <w:lang w:val="fr-CA"/>
          </w:rPr>
          <w:t>1</w:t>
        </w:r>
        <w:r w:rsidR="00947094" w:rsidRPr="00FE5D8B">
          <w:rPr>
            <w:rFonts w:asciiTheme="minorHAnsi" w:hAnsiTheme="minorHAnsi" w:cstheme="minorHAnsi"/>
            <w:b w:val="0"/>
            <w:noProof/>
            <w:snapToGrid/>
            <w:sz w:val="22"/>
            <w:szCs w:val="22"/>
            <w:lang w:val="fr-FR"/>
          </w:rPr>
          <w:tab/>
        </w:r>
        <w:r w:rsidR="00947094" w:rsidRPr="00FE5D8B">
          <w:rPr>
            <w:rStyle w:val="Lienhypertexte"/>
            <w:rFonts w:asciiTheme="minorHAnsi" w:hAnsiTheme="minorHAnsi" w:cstheme="minorHAnsi"/>
            <w:noProof/>
            <w:lang w:val="fr-CA"/>
          </w:rPr>
          <w:t>Objectif</w:t>
        </w:r>
        <w:r w:rsidR="00947094" w:rsidRPr="00FE5D8B">
          <w:rPr>
            <w:rFonts w:asciiTheme="minorHAnsi" w:hAnsiTheme="minorHAnsi" w:cstheme="minorHAnsi"/>
            <w:noProof/>
            <w:webHidden/>
          </w:rPr>
          <w:tab/>
        </w:r>
        <w:r w:rsidR="00947094" w:rsidRPr="00FE5D8B">
          <w:rPr>
            <w:rFonts w:asciiTheme="minorHAnsi" w:hAnsiTheme="minorHAnsi" w:cstheme="minorHAnsi"/>
            <w:noProof/>
            <w:webHidden/>
          </w:rPr>
          <w:fldChar w:fldCharType="begin"/>
        </w:r>
        <w:r w:rsidR="00947094" w:rsidRPr="00FE5D8B">
          <w:rPr>
            <w:rFonts w:asciiTheme="minorHAnsi" w:hAnsiTheme="minorHAnsi" w:cstheme="minorHAnsi"/>
            <w:noProof/>
            <w:webHidden/>
          </w:rPr>
          <w:instrText xml:space="preserve"> PAGEREF _Toc18671682 \h </w:instrText>
        </w:r>
        <w:r w:rsidR="00947094" w:rsidRPr="00FE5D8B">
          <w:rPr>
            <w:rFonts w:asciiTheme="minorHAnsi" w:hAnsiTheme="minorHAnsi" w:cstheme="minorHAnsi"/>
            <w:noProof/>
            <w:webHidden/>
          </w:rPr>
        </w:r>
        <w:r w:rsidR="00947094" w:rsidRPr="00FE5D8B">
          <w:rPr>
            <w:rFonts w:asciiTheme="minorHAnsi" w:hAnsiTheme="minorHAnsi" w:cstheme="minorHAnsi"/>
            <w:noProof/>
            <w:webHidden/>
          </w:rPr>
          <w:fldChar w:fldCharType="separate"/>
        </w:r>
        <w:r w:rsidR="00947094" w:rsidRPr="00FE5D8B">
          <w:rPr>
            <w:rFonts w:asciiTheme="minorHAnsi" w:hAnsiTheme="minorHAnsi" w:cstheme="minorHAnsi"/>
            <w:noProof/>
            <w:webHidden/>
          </w:rPr>
          <w:t>1</w:t>
        </w:r>
        <w:r w:rsidR="00947094" w:rsidRPr="00FE5D8B">
          <w:rPr>
            <w:rFonts w:asciiTheme="minorHAnsi" w:hAnsiTheme="minorHAnsi" w:cstheme="minorHAnsi"/>
            <w:noProof/>
            <w:webHidden/>
          </w:rPr>
          <w:fldChar w:fldCharType="end"/>
        </w:r>
      </w:hyperlink>
    </w:p>
    <w:p w14:paraId="7F7BCFAD" w14:textId="77777777" w:rsidR="00947094" w:rsidRPr="00FE5D8B" w:rsidRDefault="00246300">
      <w:pPr>
        <w:pStyle w:val="TM1"/>
        <w:rPr>
          <w:rFonts w:asciiTheme="minorHAnsi" w:hAnsiTheme="minorHAnsi" w:cstheme="minorHAnsi"/>
          <w:b w:val="0"/>
          <w:noProof/>
          <w:snapToGrid/>
          <w:sz w:val="22"/>
          <w:szCs w:val="22"/>
          <w:lang w:val="fr-FR"/>
        </w:rPr>
      </w:pPr>
      <w:hyperlink w:anchor="_Toc18671683" w:history="1">
        <w:r w:rsidR="00947094" w:rsidRPr="00FE5D8B">
          <w:rPr>
            <w:rStyle w:val="Lienhypertexte"/>
            <w:rFonts w:asciiTheme="minorHAnsi" w:hAnsiTheme="minorHAnsi" w:cstheme="minorHAnsi"/>
            <w:noProof/>
            <w:lang w:val="fr-CA"/>
          </w:rPr>
          <w:t>2</w:t>
        </w:r>
        <w:r w:rsidR="00947094" w:rsidRPr="00FE5D8B">
          <w:rPr>
            <w:rFonts w:asciiTheme="minorHAnsi" w:hAnsiTheme="minorHAnsi" w:cstheme="minorHAnsi"/>
            <w:b w:val="0"/>
            <w:noProof/>
            <w:snapToGrid/>
            <w:sz w:val="22"/>
            <w:szCs w:val="22"/>
            <w:lang w:val="fr-FR"/>
          </w:rPr>
          <w:tab/>
        </w:r>
        <w:r w:rsidR="00947094" w:rsidRPr="00FE5D8B">
          <w:rPr>
            <w:rStyle w:val="Lienhypertexte"/>
            <w:rFonts w:asciiTheme="minorHAnsi" w:hAnsiTheme="minorHAnsi" w:cstheme="minorHAnsi"/>
            <w:noProof/>
            <w:lang w:val="fr-CA"/>
          </w:rPr>
          <w:t>Contexte</w:t>
        </w:r>
        <w:r w:rsidR="00947094" w:rsidRPr="00FE5D8B">
          <w:rPr>
            <w:rFonts w:asciiTheme="minorHAnsi" w:hAnsiTheme="minorHAnsi" w:cstheme="minorHAnsi"/>
            <w:noProof/>
            <w:webHidden/>
          </w:rPr>
          <w:tab/>
        </w:r>
        <w:r w:rsidR="00947094" w:rsidRPr="00FE5D8B">
          <w:rPr>
            <w:rFonts w:asciiTheme="minorHAnsi" w:hAnsiTheme="minorHAnsi" w:cstheme="minorHAnsi"/>
            <w:noProof/>
            <w:webHidden/>
          </w:rPr>
          <w:fldChar w:fldCharType="begin"/>
        </w:r>
        <w:r w:rsidR="00947094" w:rsidRPr="00FE5D8B">
          <w:rPr>
            <w:rFonts w:asciiTheme="minorHAnsi" w:hAnsiTheme="minorHAnsi" w:cstheme="minorHAnsi"/>
            <w:noProof/>
            <w:webHidden/>
          </w:rPr>
          <w:instrText xml:space="preserve"> PAGEREF _Toc18671683 \h </w:instrText>
        </w:r>
        <w:r w:rsidR="00947094" w:rsidRPr="00FE5D8B">
          <w:rPr>
            <w:rFonts w:asciiTheme="minorHAnsi" w:hAnsiTheme="minorHAnsi" w:cstheme="minorHAnsi"/>
            <w:noProof/>
            <w:webHidden/>
          </w:rPr>
        </w:r>
        <w:r w:rsidR="00947094" w:rsidRPr="00FE5D8B">
          <w:rPr>
            <w:rFonts w:asciiTheme="minorHAnsi" w:hAnsiTheme="minorHAnsi" w:cstheme="minorHAnsi"/>
            <w:noProof/>
            <w:webHidden/>
          </w:rPr>
          <w:fldChar w:fldCharType="separate"/>
        </w:r>
        <w:r w:rsidR="00947094" w:rsidRPr="00FE5D8B">
          <w:rPr>
            <w:rFonts w:asciiTheme="minorHAnsi" w:hAnsiTheme="minorHAnsi" w:cstheme="minorHAnsi"/>
            <w:noProof/>
            <w:webHidden/>
          </w:rPr>
          <w:t>1</w:t>
        </w:r>
        <w:r w:rsidR="00947094" w:rsidRPr="00FE5D8B">
          <w:rPr>
            <w:rFonts w:asciiTheme="minorHAnsi" w:hAnsiTheme="minorHAnsi" w:cstheme="minorHAnsi"/>
            <w:noProof/>
            <w:webHidden/>
          </w:rPr>
          <w:fldChar w:fldCharType="end"/>
        </w:r>
      </w:hyperlink>
    </w:p>
    <w:p w14:paraId="4BDB2C0A" w14:textId="77777777" w:rsidR="00947094" w:rsidRPr="00FE5D8B" w:rsidRDefault="00246300">
      <w:pPr>
        <w:pStyle w:val="TM1"/>
        <w:rPr>
          <w:rFonts w:asciiTheme="minorHAnsi" w:hAnsiTheme="minorHAnsi" w:cstheme="minorHAnsi"/>
          <w:b w:val="0"/>
          <w:noProof/>
          <w:snapToGrid/>
          <w:sz w:val="22"/>
          <w:szCs w:val="22"/>
          <w:lang w:val="fr-FR"/>
        </w:rPr>
      </w:pPr>
      <w:hyperlink w:anchor="_Toc18671684" w:history="1">
        <w:r w:rsidR="00947094" w:rsidRPr="00FE5D8B">
          <w:rPr>
            <w:rStyle w:val="Lienhypertexte"/>
            <w:rFonts w:asciiTheme="minorHAnsi" w:hAnsiTheme="minorHAnsi" w:cstheme="minorHAnsi"/>
            <w:noProof/>
            <w:lang w:val="fr-CA"/>
          </w:rPr>
          <w:t>3</w:t>
        </w:r>
        <w:r w:rsidR="00947094" w:rsidRPr="00FE5D8B">
          <w:rPr>
            <w:rFonts w:asciiTheme="minorHAnsi" w:hAnsiTheme="minorHAnsi" w:cstheme="minorHAnsi"/>
            <w:b w:val="0"/>
            <w:noProof/>
            <w:snapToGrid/>
            <w:sz w:val="22"/>
            <w:szCs w:val="22"/>
            <w:lang w:val="fr-FR"/>
          </w:rPr>
          <w:tab/>
        </w:r>
        <w:r w:rsidR="00947094" w:rsidRPr="00FE5D8B">
          <w:rPr>
            <w:rStyle w:val="Lienhypertexte"/>
            <w:rFonts w:asciiTheme="minorHAnsi" w:hAnsiTheme="minorHAnsi" w:cstheme="minorHAnsi"/>
            <w:noProof/>
            <w:lang w:val="fr-CA"/>
          </w:rPr>
          <w:t>Définition du problème et des possibilités</w:t>
        </w:r>
        <w:r w:rsidR="00947094" w:rsidRPr="00FE5D8B">
          <w:rPr>
            <w:rFonts w:asciiTheme="minorHAnsi" w:hAnsiTheme="minorHAnsi" w:cstheme="minorHAnsi"/>
            <w:noProof/>
            <w:webHidden/>
          </w:rPr>
          <w:tab/>
        </w:r>
        <w:r w:rsidR="00947094" w:rsidRPr="00FE5D8B">
          <w:rPr>
            <w:rFonts w:asciiTheme="minorHAnsi" w:hAnsiTheme="minorHAnsi" w:cstheme="minorHAnsi"/>
            <w:noProof/>
            <w:webHidden/>
          </w:rPr>
          <w:fldChar w:fldCharType="begin"/>
        </w:r>
        <w:r w:rsidR="00947094" w:rsidRPr="00FE5D8B">
          <w:rPr>
            <w:rFonts w:asciiTheme="minorHAnsi" w:hAnsiTheme="minorHAnsi" w:cstheme="minorHAnsi"/>
            <w:noProof/>
            <w:webHidden/>
          </w:rPr>
          <w:instrText xml:space="preserve"> PAGEREF _Toc18671684 \h </w:instrText>
        </w:r>
        <w:r w:rsidR="00947094" w:rsidRPr="00FE5D8B">
          <w:rPr>
            <w:rFonts w:asciiTheme="minorHAnsi" w:hAnsiTheme="minorHAnsi" w:cstheme="minorHAnsi"/>
            <w:noProof/>
            <w:webHidden/>
          </w:rPr>
        </w:r>
        <w:r w:rsidR="00947094" w:rsidRPr="00FE5D8B">
          <w:rPr>
            <w:rFonts w:asciiTheme="minorHAnsi" w:hAnsiTheme="minorHAnsi" w:cstheme="minorHAnsi"/>
            <w:noProof/>
            <w:webHidden/>
          </w:rPr>
          <w:fldChar w:fldCharType="separate"/>
        </w:r>
        <w:r w:rsidR="00947094" w:rsidRPr="00FE5D8B">
          <w:rPr>
            <w:rFonts w:asciiTheme="minorHAnsi" w:hAnsiTheme="minorHAnsi" w:cstheme="minorHAnsi"/>
            <w:noProof/>
            <w:webHidden/>
          </w:rPr>
          <w:t>1</w:t>
        </w:r>
        <w:r w:rsidR="00947094" w:rsidRPr="00FE5D8B">
          <w:rPr>
            <w:rFonts w:asciiTheme="minorHAnsi" w:hAnsiTheme="minorHAnsi" w:cstheme="minorHAnsi"/>
            <w:noProof/>
            <w:webHidden/>
          </w:rPr>
          <w:fldChar w:fldCharType="end"/>
        </w:r>
      </w:hyperlink>
    </w:p>
    <w:p w14:paraId="32354FC7" w14:textId="77777777" w:rsidR="00947094" w:rsidRPr="00FE5D8B" w:rsidRDefault="00246300">
      <w:pPr>
        <w:pStyle w:val="TM1"/>
        <w:rPr>
          <w:rFonts w:asciiTheme="minorHAnsi" w:hAnsiTheme="minorHAnsi" w:cstheme="minorHAnsi"/>
          <w:b w:val="0"/>
          <w:noProof/>
          <w:snapToGrid/>
          <w:sz w:val="22"/>
          <w:szCs w:val="22"/>
          <w:lang w:val="fr-FR"/>
        </w:rPr>
      </w:pPr>
      <w:hyperlink w:anchor="_Toc18671685" w:history="1">
        <w:r w:rsidR="00947094" w:rsidRPr="00FE5D8B">
          <w:rPr>
            <w:rStyle w:val="Lienhypertexte"/>
            <w:rFonts w:asciiTheme="minorHAnsi" w:hAnsiTheme="minorHAnsi" w:cstheme="minorHAnsi"/>
            <w:noProof/>
            <w:lang w:val="fr-CA"/>
          </w:rPr>
          <w:t>4</w:t>
        </w:r>
        <w:r w:rsidR="00947094" w:rsidRPr="00FE5D8B">
          <w:rPr>
            <w:rFonts w:asciiTheme="minorHAnsi" w:hAnsiTheme="minorHAnsi" w:cstheme="minorHAnsi"/>
            <w:b w:val="0"/>
            <w:noProof/>
            <w:snapToGrid/>
            <w:sz w:val="22"/>
            <w:szCs w:val="22"/>
            <w:lang w:val="fr-FR"/>
          </w:rPr>
          <w:tab/>
        </w:r>
        <w:r w:rsidR="00947094" w:rsidRPr="00FE5D8B">
          <w:rPr>
            <w:rStyle w:val="Lienhypertexte"/>
            <w:rFonts w:asciiTheme="minorHAnsi" w:hAnsiTheme="minorHAnsi" w:cstheme="minorHAnsi"/>
            <w:noProof/>
            <w:lang w:val="fr-CA"/>
          </w:rPr>
          <w:t>Risques liés à la non-réalisation du projet</w:t>
        </w:r>
        <w:r w:rsidR="00947094" w:rsidRPr="00FE5D8B">
          <w:rPr>
            <w:rFonts w:asciiTheme="minorHAnsi" w:hAnsiTheme="minorHAnsi" w:cstheme="minorHAnsi"/>
            <w:noProof/>
            <w:webHidden/>
          </w:rPr>
          <w:tab/>
        </w:r>
        <w:r w:rsidR="00947094" w:rsidRPr="00FE5D8B">
          <w:rPr>
            <w:rFonts w:asciiTheme="minorHAnsi" w:hAnsiTheme="minorHAnsi" w:cstheme="minorHAnsi"/>
            <w:noProof/>
            <w:webHidden/>
          </w:rPr>
          <w:fldChar w:fldCharType="begin"/>
        </w:r>
        <w:r w:rsidR="00947094" w:rsidRPr="00FE5D8B">
          <w:rPr>
            <w:rFonts w:asciiTheme="minorHAnsi" w:hAnsiTheme="minorHAnsi" w:cstheme="minorHAnsi"/>
            <w:noProof/>
            <w:webHidden/>
          </w:rPr>
          <w:instrText xml:space="preserve"> PAGEREF _Toc18671685 \h </w:instrText>
        </w:r>
        <w:r w:rsidR="00947094" w:rsidRPr="00FE5D8B">
          <w:rPr>
            <w:rFonts w:asciiTheme="minorHAnsi" w:hAnsiTheme="minorHAnsi" w:cstheme="minorHAnsi"/>
            <w:noProof/>
            <w:webHidden/>
          </w:rPr>
        </w:r>
        <w:r w:rsidR="00947094" w:rsidRPr="00FE5D8B">
          <w:rPr>
            <w:rFonts w:asciiTheme="minorHAnsi" w:hAnsiTheme="minorHAnsi" w:cstheme="minorHAnsi"/>
            <w:noProof/>
            <w:webHidden/>
          </w:rPr>
          <w:fldChar w:fldCharType="separate"/>
        </w:r>
        <w:r w:rsidR="00947094" w:rsidRPr="00FE5D8B">
          <w:rPr>
            <w:rFonts w:asciiTheme="minorHAnsi" w:hAnsiTheme="minorHAnsi" w:cstheme="minorHAnsi"/>
            <w:noProof/>
            <w:webHidden/>
          </w:rPr>
          <w:t>2</w:t>
        </w:r>
        <w:r w:rsidR="00947094" w:rsidRPr="00FE5D8B">
          <w:rPr>
            <w:rFonts w:asciiTheme="minorHAnsi" w:hAnsiTheme="minorHAnsi" w:cstheme="minorHAnsi"/>
            <w:noProof/>
            <w:webHidden/>
          </w:rPr>
          <w:fldChar w:fldCharType="end"/>
        </w:r>
      </w:hyperlink>
    </w:p>
    <w:p w14:paraId="42425E75" w14:textId="08F7E403" w:rsidR="00947094" w:rsidRPr="00FE5D8B" w:rsidRDefault="00246300">
      <w:pPr>
        <w:pStyle w:val="TM1"/>
        <w:rPr>
          <w:rFonts w:asciiTheme="minorHAnsi" w:hAnsiTheme="minorHAnsi" w:cstheme="minorHAnsi"/>
          <w:b w:val="0"/>
          <w:noProof/>
          <w:snapToGrid/>
          <w:sz w:val="22"/>
          <w:szCs w:val="22"/>
          <w:lang w:val="fr-FR"/>
        </w:rPr>
      </w:pPr>
      <w:hyperlink w:anchor="_Toc18671686" w:history="1">
        <w:r w:rsidR="00947094" w:rsidRPr="00FE5D8B">
          <w:rPr>
            <w:rStyle w:val="Lienhypertexte"/>
            <w:rFonts w:asciiTheme="minorHAnsi" w:hAnsiTheme="minorHAnsi" w:cstheme="minorHAnsi"/>
            <w:noProof/>
            <w:lang w:val="fr-CA"/>
          </w:rPr>
          <w:t>5</w:t>
        </w:r>
        <w:r w:rsidR="00947094" w:rsidRPr="00FE5D8B">
          <w:rPr>
            <w:rFonts w:asciiTheme="minorHAnsi" w:hAnsiTheme="minorHAnsi" w:cstheme="minorHAnsi"/>
            <w:b w:val="0"/>
            <w:noProof/>
            <w:snapToGrid/>
            <w:sz w:val="22"/>
            <w:szCs w:val="22"/>
            <w:lang w:val="fr-FR"/>
          </w:rPr>
          <w:tab/>
        </w:r>
        <w:r w:rsidR="00947094" w:rsidRPr="00FE5D8B">
          <w:rPr>
            <w:rStyle w:val="Lienhypertexte"/>
            <w:rFonts w:asciiTheme="minorHAnsi" w:hAnsiTheme="minorHAnsi" w:cstheme="minorHAnsi"/>
            <w:noProof/>
            <w:lang w:val="fr-CA"/>
          </w:rPr>
          <w:t>Pouvoir d'approbation</w:t>
        </w:r>
        <w:r w:rsidR="00947094" w:rsidRPr="00FE5D8B">
          <w:rPr>
            <w:rFonts w:asciiTheme="minorHAnsi" w:hAnsiTheme="minorHAnsi" w:cstheme="minorHAnsi"/>
            <w:noProof/>
            <w:webHidden/>
          </w:rPr>
          <w:tab/>
        </w:r>
        <w:r w:rsidR="008F6152" w:rsidRPr="00FE5D8B">
          <w:rPr>
            <w:rFonts w:asciiTheme="minorHAnsi" w:hAnsiTheme="minorHAnsi" w:cstheme="minorHAnsi"/>
            <w:noProof/>
            <w:webHidden/>
          </w:rPr>
          <w:t>2</w:t>
        </w:r>
      </w:hyperlink>
    </w:p>
    <w:p w14:paraId="072E8E31" w14:textId="0AD9F17E" w:rsidR="00947094" w:rsidRPr="00FE5D8B" w:rsidRDefault="00246300">
      <w:pPr>
        <w:pStyle w:val="TM1"/>
        <w:rPr>
          <w:rFonts w:asciiTheme="minorHAnsi" w:hAnsiTheme="minorHAnsi" w:cstheme="minorHAnsi"/>
          <w:b w:val="0"/>
          <w:noProof/>
          <w:snapToGrid/>
          <w:sz w:val="22"/>
          <w:szCs w:val="22"/>
          <w:lang w:val="fr-FR"/>
        </w:rPr>
      </w:pPr>
      <w:hyperlink w:anchor="_Toc18671687" w:history="1">
        <w:r w:rsidR="00947094" w:rsidRPr="00FE5D8B">
          <w:rPr>
            <w:rStyle w:val="Lienhypertexte"/>
            <w:rFonts w:asciiTheme="minorHAnsi" w:hAnsiTheme="minorHAnsi" w:cstheme="minorHAnsi"/>
            <w:noProof/>
            <w:lang w:val="fr-CA"/>
          </w:rPr>
          <w:t>6</w:t>
        </w:r>
        <w:r w:rsidR="00947094" w:rsidRPr="00FE5D8B">
          <w:rPr>
            <w:rFonts w:asciiTheme="minorHAnsi" w:hAnsiTheme="minorHAnsi" w:cstheme="minorHAnsi"/>
            <w:b w:val="0"/>
            <w:noProof/>
            <w:snapToGrid/>
            <w:sz w:val="22"/>
            <w:szCs w:val="22"/>
            <w:lang w:val="fr-FR"/>
          </w:rPr>
          <w:tab/>
        </w:r>
        <w:r w:rsidR="00947094" w:rsidRPr="00FE5D8B">
          <w:rPr>
            <w:rStyle w:val="Lienhypertexte"/>
            <w:rFonts w:asciiTheme="minorHAnsi" w:hAnsiTheme="minorHAnsi" w:cstheme="minorHAnsi"/>
            <w:noProof/>
            <w:lang w:val="fr-CA"/>
          </w:rPr>
          <w:t>Financement</w:t>
        </w:r>
        <w:r w:rsidR="00947094" w:rsidRPr="00FE5D8B">
          <w:rPr>
            <w:rFonts w:asciiTheme="minorHAnsi" w:hAnsiTheme="minorHAnsi" w:cstheme="minorHAnsi"/>
            <w:noProof/>
            <w:webHidden/>
          </w:rPr>
          <w:tab/>
        </w:r>
        <w:r w:rsidR="008F6152" w:rsidRPr="00FE5D8B">
          <w:rPr>
            <w:rFonts w:asciiTheme="minorHAnsi" w:hAnsiTheme="minorHAnsi" w:cstheme="minorHAnsi"/>
            <w:noProof/>
            <w:webHidden/>
          </w:rPr>
          <w:t>2</w:t>
        </w:r>
      </w:hyperlink>
    </w:p>
    <w:p w14:paraId="20119F8E" w14:textId="77777777" w:rsidR="00913C9D" w:rsidRPr="00FE5D8B" w:rsidRDefault="00913C9D">
      <w:pPr>
        <w:pStyle w:val="TM4"/>
        <w:rPr>
          <w:rFonts w:asciiTheme="minorHAnsi" w:hAnsiTheme="minorHAnsi" w:cstheme="minorHAnsi"/>
          <w:szCs w:val="24"/>
        </w:rPr>
      </w:pPr>
      <w:r w:rsidRPr="00FE5D8B">
        <w:rPr>
          <w:rFonts w:asciiTheme="minorHAnsi" w:hAnsiTheme="minorHAnsi" w:cstheme="minorHAnsi"/>
          <w:b/>
          <w:caps/>
          <w:sz w:val="22"/>
          <w:szCs w:val="24"/>
        </w:rPr>
        <w:fldChar w:fldCharType="end"/>
      </w:r>
    </w:p>
    <w:p w14:paraId="5F22D570" w14:textId="77777777" w:rsidR="00913C9D" w:rsidRPr="00FE5D8B" w:rsidRDefault="00913C9D">
      <w:pPr>
        <w:pStyle w:val="Tabledesillustrations"/>
        <w:rPr>
          <w:rFonts w:asciiTheme="minorHAnsi" w:hAnsiTheme="minorHAnsi" w:cstheme="minorHAnsi"/>
          <w:szCs w:val="24"/>
        </w:rPr>
      </w:pPr>
    </w:p>
    <w:p w14:paraId="56631522" w14:textId="77777777" w:rsidR="00913C9D" w:rsidRPr="00FE5D8B" w:rsidRDefault="00913C9D">
      <w:pPr>
        <w:pStyle w:val="HeadingCentered"/>
        <w:rPr>
          <w:rFonts w:asciiTheme="minorHAnsi" w:hAnsiTheme="minorHAnsi" w:cstheme="minorHAnsi"/>
          <w:szCs w:val="24"/>
        </w:rPr>
        <w:sectPr w:rsidR="00913C9D" w:rsidRPr="00FE5D8B" w:rsidSect="00F349AC">
          <w:headerReference w:type="first" r:id="rId16"/>
          <w:footerReference w:type="first" r:id="rId17"/>
          <w:pgSz w:w="12242" w:h="15842" w:code="1"/>
          <w:pgMar w:top="1418" w:right="1701" w:bottom="1418" w:left="1701" w:header="709" w:footer="709" w:gutter="0"/>
          <w:pgBorders w:offsetFrom="page">
            <w:left w:val="single" w:sz="18" w:space="24" w:color="006A76"/>
          </w:pgBorders>
          <w:pgNumType w:fmt="lowerRoman" w:start="1"/>
          <w:cols w:space="720"/>
          <w:docGrid w:linePitch="299"/>
        </w:sectPr>
      </w:pPr>
    </w:p>
    <w:p w14:paraId="322EA553" w14:textId="6DE33F8E" w:rsidR="00913C9D" w:rsidRPr="00FE5D8B" w:rsidRDefault="00FE5D8B">
      <w:pPr>
        <w:pStyle w:val="Titre1"/>
        <w:tabs>
          <w:tab w:val="clear" w:pos="360"/>
        </w:tabs>
        <w:ind w:left="720" w:hanging="720"/>
        <w:rPr>
          <w:rFonts w:asciiTheme="minorHAnsi" w:hAnsiTheme="minorHAnsi" w:cstheme="minorHAnsi"/>
          <w:color w:val="006A76"/>
          <w:sz w:val="24"/>
          <w:szCs w:val="24"/>
          <w:lang w:val="fr-CA"/>
        </w:rPr>
      </w:pPr>
      <w:r>
        <w:rPr>
          <w:rFonts w:asciiTheme="minorHAnsi" w:hAnsiTheme="minorHAnsi" w:cstheme="minorHAnsi"/>
          <w:color w:val="006A76"/>
          <w:sz w:val="24"/>
          <w:szCs w:val="24"/>
          <w:lang w:val="fr-CA"/>
        </w:rPr>
        <w:lastRenderedPageBreak/>
        <w:t>OBJECTIFS</w:t>
      </w:r>
    </w:p>
    <w:p w14:paraId="303EC800" w14:textId="390CFEF8" w:rsidR="00D33739" w:rsidRDefault="00913C9D" w:rsidP="26642506">
      <w:pPr>
        <w:ind w:firstLine="720"/>
        <w:jc w:val="both"/>
        <w:rPr>
          <w:rFonts w:asciiTheme="minorHAnsi" w:hAnsiTheme="minorHAnsi" w:cstheme="minorBidi"/>
          <w:sz w:val="24"/>
          <w:szCs w:val="24"/>
          <w:lang w:val="fr-CA"/>
        </w:rPr>
      </w:pPr>
      <w:r w:rsidRPr="26642506">
        <w:rPr>
          <w:rFonts w:asciiTheme="minorHAnsi" w:hAnsiTheme="minorHAnsi" w:cstheme="minorBidi"/>
          <w:sz w:val="24"/>
          <w:szCs w:val="24"/>
          <w:lang w:val="fr-CA"/>
        </w:rPr>
        <w:t xml:space="preserve">Le présent énoncé des exigences </w:t>
      </w:r>
      <w:r w:rsidR="00D278B2" w:rsidRPr="26642506">
        <w:rPr>
          <w:rFonts w:asciiTheme="minorHAnsi" w:hAnsiTheme="minorHAnsi" w:cstheme="minorBidi"/>
          <w:sz w:val="24"/>
          <w:szCs w:val="24"/>
          <w:lang w:val="fr-CA"/>
        </w:rPr>
        <w:t>vise</w:t>
      </w:r>
      <w:r w:rsidRPr="26642506">
        <w:rPr>
          <w:rFonts w:asciiTheme="minorHAnsi" w:hAnsiTheme="minorHAnsi" w:cstheme="minorBidi"/>
          <w:sz w:val="24"/>
          <w:szCs w:val="24"/>
          <w:lang w:val="fr-CA"/>
        </w:rPr>
        <w:t xml:space="preserve"> à demander </w:t>
      </w:r>
      <w:r w:rsidR="00750683" w:rsidRPr="26642506">
        <w:rPr>
          <w:rFonts w:asciiTheme="minorHAnsi" w:hAnsiTheme="minorHAnsi" w:cstheme="minorBidi"/>
          <w:sz w:val="24"/>
          <w:szCs w:val="24"/>
          <w:lang w:val="fr-CA"/>
        </w:rPr>
        <w:t>l’approbation du Bureau de la Communauté de Communes Ambert Livradois</w:t>
      </w:r>
      <w:r w:rsidR="000D6A53" w:rsidRPr="26642506">
        <w:rPr>
          <w:rFonts w:asciiTheme="minorHAnsi" w:hAnsiTheme="minorHAnsi" w:cstheme="minorBidi"/>
          <w:sz w:val="24"/>
          <w:szCs w:val="24"/>
          <w:lang w:val="fr-CA"/>
        </w:rPr>
        <w:t xml:space="preserve"> </w:t>
      </w:r>
      <w:r w:rsidR="00750683" w:rsidRPr="26642506">
        <w:rPr>
          <w:rFonts w:asciiTheme="minorHAnsi" w:hAnsiTheme="minorHAnsi" w:cstheme="minorBidi"/>
          <w:sz w:val="24"/>
          <w:szCs w:val="24"/>
          <w:lang w:val="fr-CA"/>
        </w:rPr>
        <w:t xml:space="preserve">Forez (CCALF) </w:t>
      </w:r>
      <w:r w:rsidR="00DE5373" w:rsidRPr="26642506">
        <w:rPr>
          <w:rFonts w:asciiTheme="minorHAnsi" w:hAnsiTheme="minorHAnsi" w:cstheme="minorBidi"/>
          <w:sz w:val="24"/>
          <w:szCs w:val="24"/>
          <w:lang w:val="fr-CA"/>
        </w:rPr>
        <w:t xml:space="preserve">pour </w:t>
      </w:r>
      <w:r w:rsidR="00DB5886">
        <w:rPr>
          <w:rFonts w:asciiTheme="minorHAnsi" w:hAnsiTheme="minorHAnsi" w:cstheme="minorBidi"/>
          <w:sz w:val="24"/>
          <w:szCs w:val="24"/>
          <w:lang w:val="fr-CA"/>
        </w:rPr>
        <w:t>lancer un état des lieux de la vie associative sur le territoire communautaire, afin éventuellement, dans un second temps, de revoir les lignes d’intervention de la Communauté de communes dans ce domaine : actions à destination des associations, modalités de financement…</w:t>
      </w:r>
    </w:p>
    <w:p w14:paraId="57EF8692" w14:textId="77777777" w:rsidR="00010673" w:rsidRPr="00010673" w:rsidRDefault="00010673" w:rsidP="00010673">
      <w:pPr>
        <w:pStyle w:val="Corpsdetexte"/>
        <w:rPr>
          <w:lang w:val="fr-CA"/>
        </w:rPr>
      </w:pPr>
    </w:p>
    <w:p w14:paraId="738B74CC" w14:textId="4F264CE9" w:rsidR="00913C9D" w:rsidRPr="00FE5D8B" w:rsidRDefault="00FE5D8B" w:rsidP="00252272">
      <w:pPr>
        <w:pStyle w:val="Titre1"/>
        <w:tabs>
          <w:tab w:val="clear" w:pos="360"/>
        </w:tabs>
        <w:ind w:left="720" w:hanging="720"/>
        <w:jc w:val="both"/>
        <w:rPr>
          <w:rFonts w:asciiTheme="minorHAnsi" w:hAnsiTheme="minorHAnsi" w:cstheme="minorBidi"/>
          <w:color w:val="006A76"/>
          <w:sz w:val="24"/>
          <w:szCs w:val="24"/>
          <w:lang w:val="fr-CA"/>
        </w:rPr>
      </w:pPr>
      <w:r w:rsidRPr="26642506">
        <w:rPr>
          <w:rFonts w:asciiTheme="minorHAnsi" w:hAnsiTheme="minorHAnsi" w:cstheme="minorBidi"/>
          <w:color w:val="006A76"/>
          <w:sz w:val="24"/>
          <w:szCs w:val="24"/>
          <w:lang w:val="fr-CA"/>
        </w:rPr>
        <w:t>CONTEXTE</w:t>
      </w:r>
    </w:p>
    <w:p w14:paraId="00285BA0" w14:textId="01ECCC16" w:rsidR="002B1392" w:rsidRDefault="002B1392" w:rsidP="26642506">
      <w:pPr>
        <w:pStyle w:val="Corpsdetexte"/>
        <w:jc w:val="both"/>
        <w:rPr>
          <w:rFonts w:asciiTheme="minorHAnsi" w:hAnsiTheme="minorHAnsi" w:cstheme="minorBidi"/>
          <w:sz w:val="24"/>
          <w:szCs w:val="24"/>
          <w:lang w:val="fr-CA"/>
        </w:rPr>
      </w:pPr>
      <w:r>
        <w:rPr>
          <w:rFonts w:asciiTheme="minorHAnsi" w:hAnsiTheme="minorHAnsi" w:cstheme="minorBidi"/>
          <w:sz w:val="24"/>
          <w:szCs w:val="24"/>
          <w:lang w:val="fr-CA"/>
        </w:rPr>
        <w:t xml:space="preserve">Le territoire d’ALF compte plus de </w:t>
      </w:r>
      <w:r w:rsidRPr="002B1392">
        <w:rPr>
          <w:rFonts w:asciiTheme="minorHAnsi" w:hAnsiTheme="minorHAnsi" w:cstheme="minorBidi"/>
          <w:sz w:val="24"/>
          <w:szCs w:val="24"/>
          <w:highlight w:val="yellow"/>
          <w:lang w:val="fr-CA"/>
        </w:rPr>
        <w:t>600</w:t>
      </w:r>
      <w:r>
        <w:rPr>
          <w:rFonts w:asciiTheme="minorHAnsi" w:hAnsiTheme="minorHAnsi" w:cstheme="minorBidi"/>
          <w:sz w:val="24"/>
          <w:szCs w:val="24"/>
          <w:lang w:val="fr-CA"/>
        </w:rPr>
        <w:t xml:space="preserve"> associations œuvrant dans tous les domaines de la vie</w:t>
      </w:r>
      <w:r w:rsidR="00831901">
        <w:rPr>
          <w:rFonts w:asciiTheme="minorHAnsi" w:hAnsiTheme="minorHAnsi" w:cstheme="minorBidi"/>
          <w:sz w:val="24"/>
          <w:szCs w:val="24"/>
          <w:lang w:val="fr-CA"/>
        </w:rPr>
        <w:t xml:space="preserve"> locale</w:t>
      </w:r>
      <w:r>
        <w:rPr>
          <w:rFonts w:asciiTheme="minorHAnsi" w:hAnsiTheme="minorHAnsi" w:cstheme="minorBidi"/>
          <w:sz w:val="24"/>
          <w:szCs w:val="24"/>
          <w:lang w:val="fr-CA"/>
        </w:rPr>
        <w:t> : loisirs sportifs ou culturels, solidarité, développement durable, maintien du lien entre les aînés…</w:t>
      </w:r>
    </w:p>
    <w:p w14:paraId="6FAD3984" w14:textId="469FEBDD" w:rsidR="00D33739" w:rsidRDefault="00326843" w:rsidP="26642506">
      <w:pPr>
        <w:pStyle w:val="Corpsdetexte"/>
        <w:jc w:val="both"/>
        <w:rPr>
          <w:rFonts w:asciiTheme="minorHAnsi" w:hAnsiTheme="minorHAnsi" w:cstheme="minorBidi"/>
          <w:sz w:val="24"/>
          <w:szCs w:val="24"/>
          <w:lang w:val="fr-CA"/>
        </w:rPr>
      </w:pPr>
      <w:r>
        <w:rPr>
          <w:rFonts w:asciiTheme="minorHAnsi" w:hAnsiTheme="minorHAnsi" w:cstheme="minorBidi"/>
          <w:sz w:val="24"/>
          <w:szCs w:val="24"/>
          <w:lang w:val="fr-CA"/>
        </w:rPr>
        <w:t>Suite à la fusion des 7 communautés de communes, ALF a défini un certain nombre de lignes d’intervention afin d’harmoniser l’aide communautaire sur le territoire.</w:t>
      </w:r>
      <w:r>
        <w:rPr>
          <w:rFonts w:asciiTheme="minorHAnsi" w:hAnsiTheme="minorHAnsi" w:cstheme="minorBidi"/>
          <w:sz w:val="24"/>
          <w:szCs w:val="24"/>
          <w:lang w:val="fr-CA"/>
        </w:rPr>
        <w:br/>
        <w:t xml:space="preserve">Aujourd’hui, son action envers les associations se résume ainsi : </w:t>
      </w:r>
    </w:p>
    <w:p w14:paraId="68D1B0AC" w14:textId="598835E3" w:rsidR="00326843" w:rsidRDefault="00326843" w:rsidP="00326843">
      <w:pPr>
        <w:pStyle w:val="Corpsdetexte"/>
        <w:numPr>
          <w:ilvl w:val="0"/>
          <w:numId w:val="24"/>
        </w:numPr>
        <w:jc w:val="both"/>
        <w:rPr>
          <w:rFonts w:asciiTheme="minorHAnsi" w:hAnsiTheme="minorHAnsi" w:cstheme="minorBidi"/>
          <w:sz w:val="24"/>
          <w:szCs w:val="24"/>
          <w:lang w:val="fr-CA"/>
        </w:rPr>
      </w:pPr>
      <w:r w:rsidRPr="00831901">
        <w:rPr>
          <w:rFonts w:asciiTheme="minorHAnsi" w:hAnsiTheme="minorHAnsi" w:cstheme="minorBidi"/>
          <w:b/>
          <w:bCs/>
          <w:sz w:val="24"/>
          <w:szCs w:val="24"/>
          <w:lang w:val="fr-CA"/>
        </w:rPr>
        <w:t>Aide matérielle au siège et dans les MSAP</w:t>
      </w:r>
      <w:r>
        <w:rPr>
          <w:rFonts w:asciiTheme="minorHAnsi" w:hAnsiTheme="minorHAnsi" w:cstheme="minorBidi"/>
          <w:sz w:val="24"/>
          <w:szCs w:val="24"/>
          <w:lang w:val="fr-CA"/>
        </w:rPr>
        <w:t> : mise en page et reprographie, prêt de petit matériel (vidéoprojecteurs, sono…)</w:t>
      </w:r>
      <w:r w:rsidR="00831901">
        <w:rPr>
          <w:rFonts w:asciiTheme="minorHAnsi" w:hAnsiTheme="minorHAnsi" w:cstheme="minorBidi"/>
          <w:sz w:val="24"/>
          <w:szCs w:val="24"/>
          <w:lang w:val="fr-CA"/>
        </w:rPr>
        <w:t xml:space="preserve"> + </w:t>
      </w:r>
      <w:r w:rsidR="00E67580">
        <w:rPr>
          <w:rFonts w:asciiTheme="minorHAnsi" w:hAnsiTheme="minorHAnsi" w:cstheme="minorBidi"/>
          <w:sz w:val="24"/>
          <w:szCs w:val="24"/>
          <w:lang w:val="fr-CA"/>
        </w:rPr>
        <w:t>prêt de barnums sur le secteur d’Arlanc.</w:t>
      </w:r>
    </w:p>
    <w:p w14:paraId="651414F9" w14:textId="59881856" w:rsidR="00E67580" w:rsidRDefault="00E67580" w:rsidP="00326843">
      <w:pPr>
        <w:pStyle w:val="Corpsdetexte"/>
        <w:numPr>
          <w:ilvl w:val="0"/>
          <w:numId w:val="24"/>
        </w:numPr>
        <w:jc w:val="both"/>
        <w:rPr>
          <w:rFonts w:asciiTheme="minorHAnsi" w:hAnsiTheme="minorHAnsi" w:cstheme="minorBidi"/>
          <w:sz w:val="24"/>
          <w:szCs w:val="24"/>
          <w:lang w:val="fr-CA"/>
        </w:rPr>
      </w:pPr>
      <w:r w:rsidRPr="00831901">
        <w:rPr>
          <w:rFonts w:asciiTheme="minorHAnsi" w:hAnsiTheme="minorHAnsi" w:cstheme="minorBidi"/>
          <w:b/>
          <w:bCs/>
          <w:sz w:val="24"/>
          <w:szCs w:val="24"/>
          <w:lang w:val="fr-CA"/>
        </w:rPr>
        <w:t>Coordination et information </w:t>
      </w:r>
      <w:r w:rsidRPr="00E67580">
        <w:rPr>
          <w:rFonts w:asciiTheme="minorHAnsi" w:hAnsiTheme="minorHAnsi" w:cstheme="minorBidi"/>
          <w:sz w:val="24"/>
          <w:szCs w:val="24"/>
          <w:lang w:val="fr-CA"/>
        </w:rPr>
        <w:t>: Réunions de coordination locale avec les MSAP et OT ; Veille et transmission d’information</w:t>
      </w:r>
      <w:r w:rsidR="00831901">
        <w:rPr>
          <w:rFonts w:asciiTheme="minorHAnsi" w:hAnsiTheme="minorHAnsi" w:cstheme="minorBidi"/>
          <w:sz w:val="24"/>
          <w:szCs w:val="24"/>
          <w:lang w:val="fr-CA"/>
        </w:rPr>
        <w:t>s</w:t>
      </w:r>
      <w:r w:rsidRPr="00E67580">
        <w:rPr>
          <w:rFonts w:asciiTheme="minorHAnsi" w:hAnsiTheme="minorHAnsi" w:cstheme="minorBidi"/>
          <w:sz w:val="24"/>
          <w:szCs w:val="24"/>
          <w:lang w:val="fr-CA"/>
        </w:rPr>
        <w:t xml:space="preserve"> (mails et groupe </w:t>
      </w:r>
      <w:proofErr w:type="spellStart"/>
      <w:r w:rsidRPr="00E67580">
        <w:rPr>
          <w:rFonts w:asciiTheme="minorHAnsi" w:hAnsiTheme="minorHAnsi" w:cstheme="minorBidi"/>
          <w:sz w:val="24"/>
          <w:szCs w:val="24"/>
          <w:lang w:val="fr-CA"/>
        </w:rPr>
        <w:t>facebook</w:t>
      </w:r>
      <w:proofErr w:type="spellEnd"/>
      <w:r w:rsidRPr="00E67580">
        <w:rPr>
          <w:rFonts w:asciiTheme="minorHAnsi" w:hAnsiTheme="minorHAnsi" w:cstheme="minorBidi"/>
          <w:sz w:val="24"/>
          <w:szCs w:val="24"/>
          <w:lang w:val="fr-CA"/>
        </w:rPr>
        <w:t>) ; Annuaire des activités associatives sur le site internet d’ALF</w:t>
      </w:r>
      <w:r>
        <w:rPr>
          <w:rFonts w:asciiTheme="minorHAnsi" w:hAnsiTheme="minorHAnsi" w:cstheme="minorBidi"/>
          <w:sz w:val="24"/>
          <w:szCs w:val="24"/>
          <w:lang w:val="fr-CA"/>
        </w:rPr>
        <w:t>.</w:t>
      </w:r>
    </w:p>
    <w:p w14:paraId="622E20C8" w14:textId="511762CA" w:rsidR="00E67580" w:rsidRDefault="00E67580" w:rsidP="00326843">
      <w:pPr>
        <w:pStyle w:val="Corpsdetexte"/>
        <w:numPr>
          <w:ilvl w:val="0"/>
          <w:numId w:val="24"/>
        </w:numPr>
        <w:jc w:val="both"/>
        <w:rPr>
          <w:rFonts w:asciiTheme="minorHAnsi" w:hAnsiTheme="minorHAnsi" w:cstheme="minorBidi"/>
          <w:sz w:val="24"/>
          <w:szCs w:val="24"/>
          <w:lang w:val="fr-CA"/>
        </w:rPr>
      </w:pPr>
      <w:r w:rsidRPr="00831901">
        <w:rPr>
          <w:rFonts w:asciiTheme="minorHAnsi" w:hAnsiTheme="minorHAnsi" w:cstheme="minorBidi"/>
          <w:b/>
          <w:bCs/>
          <w:sz w:val="24"/>
          <w:szCs w:val="24"/>
          <w:lang w:val="fr-CA"/>
        </w:rPr>
        <w:t>Aides financières</w:t>
      </w:r>
      <w:r>
        <w:rPr>
          <w:rFonts w:asciiTheme="minorHAnsi" w:hAnsiTheme="minorHAnsi" w:cstheme="minorBidi"/>
          <w:sz w:val="24"/>
          <w:szCs w:val="24"/>
          <w:lang w:val="fr-CA"/>
        </w:rPr>
        <w:t xml:space="preserve"> pour les associations d’intérêt communautaire </w:t>
      </w:r>
      <w:r w:rsidR="00887C41">
        <w:rPr>
          <w:rFonts w:asciiTheme="minorHAnsi" w:hAnsiTheme="minorHAnsi" w:cstheme="minorBidi"/>
          <w:sz w:val="24"/>
          <w:szCs w:val="24"/>
          <w:lang w:val="fr-CA"/>
        </w:rPr>
        <w:t>(dont soutien très faible aux 2 Points d’Appui à la Vie Associative : l’ADACL et la Brèche)</w:t>
      </w:r>
    </w:p>
    <w:p w14:paraId="6A7D9366" w14:textId="09CDA0DB" w:rsidR="00913C9D" w:rsidRPr="00B009E1" w:rsidRDefault="0041472E" w:rsidP="00B009E1">
      <w:pPr>
        <w:pStyle w:val="Corpsdetexte"/>
        <w:jc w:val="both"/>
        <w:rPr>
          <w:rFonts w:asciiTheme="minorHAnsi" w:hAnsiTheme="minorHAnsi" w:cstheme="minorHAnsi"/>
          <w:b/>
          <w:bCs/>
          <w:color w:val="006A76"/>
          <w:sz w:val="24"/>
          <w:szCs w:val="24"/>
          <w:lang w:val="fr-CA"/>
        </w:rPr>
      </w:pPr>
      <w:r>
        <w:rPr>
          <w:rFonts w:asciiTheme="minorHAnsi" w:hAnsiTheme="minorHAnsi" w:cstheme="minorBidi"/>
          <w:sz w:val="24"/>
          <w:szCs w:val="24"/>
          <w:lang w:val="fr-CA"/>
        </w:rPr>
        <w:br/>
      </w:r>
      <w:bookmarkStart w:id="0" w:name="_Toc18671684"/>
      <w:r w:rsidR="00B009E1" w:rsidRPr="00B009E1">
        <w:rPr>
          <w:rFonts w:asciiTheme="minorHAnsi" w:hAnsiTheme="minorHAnsi" w:cstheme="minorHAnsi"/>
          <w:b/>
          <w:bCs/>
          <w:color w:val="006A76"/>
          <w:sz w:val="24"/>
          <w:szCs w:val="24"/>
          <w:lang w:val="fr-CA"/>
        </w:rPr>
        <w:t xml:space="preserve">3 - </w:t>
      </w:r>
      <w:r w:rsidR="00FE5D8B" w:rsidRPr="00B009E1">
        <w:rPr>
          <w:rFonts w:asciiTheme="minorHAnsi" w:hAnsiTheme="minorHAnsi" w:cstheme="minorHAnsi"/>
          <w:b/>
          <w:bCs/>
          <w:color w:val="006A76"/>
          <w:sz w:val="24"/>
          <w:szCs w:val="24"/>
          <w:lang w:val="fr-CA"/>
        </w:rPr>
        <w:t xml:space="preserve">DÉFINITION DU PROBLÈME </w:t>
      </w:r>
      <w:r w:rsidR="00FE5D8B" w:rsidRPr="00B009E1">
        <w:rPr>
          <w:rFonts w:asciiTheme="minorHAnsi" w:hAnsiTheme="minorHAnsi" w:cstheme="minorHAnsi"/>
          <w:b/>
          <w:bCs/>
          <w:color w:val="006A76"/>
          <w:sz w:val="24"/>
          <w:szCs w:val="18"/>
          <w:lang w:val="fr-CA"/>
        </w:rPr>
        <w:t xml:space="preserve">&amp; </w:t>
      </w:r>
      <w:r w:rsidR="00FE5D8B" w:rsidRPr="00B009E1">
        <w:rPr>
          <w:rFonts w:asciiTheme="minorHAnsi" w:hAnsiTheme="minorHAnsi" w:cstheme="minorHAnsi"/>
          <w:b/>
          <w:bCs/>
          <w:color w:val="006A76"/>
          <w:sz w:val="24"/>
          <w:szCs w:val="24"/>
          <w:lang w:val="fr-CA"/>
        </w:rPr>
        <w:t>DES POSSIBILITÉS</w:t>
      </w:r>
      <w:bookmarkEnd w:id="0"/>
    </w:p>
    <w:p w14:paraId="7B5C1A5F" w14:textId="000C6C9E" w:rsidR="00B009E1" w:rsidRDefault="00B009E1" w:rsidP="00B009E1">
      <w:pPr>
        <w:pStyle w:val="Corpsdetexte"/>
        <w:jc w:val="both"/>
        <w:rPr>
          <w:rFonts w:asciiTheme="minorHAnsi" w:hAnsiTheme="minorHAnsi" w:cstheme="minorBidi"/>
          <w:sz w:val="24"/>
          <w:szCs w:val="24"/>
          <w:lang w:val="fr-CA"/>
        </w:rPr>
      </w:pPr>
      <w:r>
        <w:rPr>
          <w:rFonts w:asciiTheme="minorHAnsi" w:hAnsiTheme="minorHAnsi" w:cstheme="minorBidi"/>
          <w:sz w:val="24"/>
          <w:szCs w:val="24"/>
          <w:lang w:val="fr-CA"/>
        </w:rPr>
        <w:t>Étant donné l’enjeu que représente le secteur associatif local pour</w:t>
      </w:r>
      <w:r w:rsidR="00831901">
        <w:rPr>
          <w:rFonts w:asciiTheme="minorHAnsi" w:hAnsiTheme="minorHAnsi" w:cstheme="minorBidi"/>
          <w:sz w:val="24"/>
          <w:szCs w:val="24"/>
          <w:lang w:val="fr-CA"/>
        </w:rPr>
        <w:t xml:space="preserve"> la vie locale et</w:t>
      </w:r>
      <w:r>
        <w:rPr>
          <w:rFonts w:asciiTheme="minorHAnsi" w:hAnsiTheme="minorHAnsi" w:cstheme="minorBidi"/>
          <w:sz w:val="24"/>
          <w:szCs w:val="24"/>
          <w:lang w:val="fr-CA"/>
        </w:rPr>
        <w:t xml:space="preserve"> l’attractivité territoriale, tant </w:t>
      </w:r>
      <w:r w:rsidR="00831901">
        <w:rPr>
          <w:rFonts w:asciiTheme="minorHAnsi" w:hAnsiTheme="minorHAnsi" w:cstheme="minorBidi"/>
          <w:sz w:val="24"/>
          <w:szCs w:val="24"/>
          <w:lang w:val="fr-CA"/>
        </w:rPr>
        <w:t>en ce qui</w:t>
      </w:r>
      <w:r>
        <w:rPr>
          <w:rFonts w:asciiTheme="minorHAnsi" w:hAnsiTheme="minorHAnsi" w:cstheme="minorBidi"/>
          <w:sz w:val="24"/>
          <w:szCs w:val="24"/>
          <w:lang w:val="fr-CA"/>
        </w:rPr>
        <w:t xml:space="preserve"> concerne l’offre d’activités que le lien social, il semble important aujourd’hui de : </w:t>
      </w:r>
    </w:p>
    <w:p w14:paraId="176CB72F" w14:textId="50AC0A9D" w:rsidR="00B009E1" w:rsidRDefault="00B009E1" w:rsidP="00B009E1">
      <w:pPr>
        <w:pStyle w:val="Corpsdetexte"/>
        <w:numPr>
          <w:ilvl w:val="0"/>
          <w:numId w:val="24"/>
        </w:numPr>
        <w:jc w:val="both"/>
        <w:rPr>
          <w:rFonts w:asciiTheme="minorHAnsi" w:hAnsiTheme="minorHAnsi" w:cstheme="minorBidi"/>
          <w:sz w:val="24"/>
          <w:szCs w:val="24"/>
          <w:lang w:val="fr-CA"/>
        </w:rPr>
      </w:pPr>
      <w:r>
        <w:rPr>
          <w:rFonts w:asciiTheme="minorHAnsi" w:hAnsiTheme="minorHAnsi" w:cstheme="minorBidi"/>
          <w:sz w:val="24"/>
          <w:szCs w:val="24"/>
          <w:lang w:val="fr-CA"/>
        </w:rPr>
        <w:t xml:space="preserve">Faire un état des lieux </w:t>
      </w:r>
      <w:r w:rsidR="00831901">
        <w:rPr>
          <w:rFonts w:asciiTheme="minorHAnsi" w:hAnsiTheme="minorHAnsi" w:cstheme="minorBidi"/>
          <w:sz w:val="24"/>
          <w:szCs w:val="24"/>
          <w:lang w:val="fr-CA"/>
        </w:rPr>
        <w:t xml:space="preserve">complet </w:t>
      </w:r>
      <w:r>
        <w:rPr>
          <w:rFonts w:asciiTheme="minorHAnsi" w:hAnsiTheme="minorHAnsi" w:cstheme="minorBidi"/>
          <w:sz w:val="24"/>
          <w:szCs w:val="24"/>
          <w:lang w:val="fr-CA"/>
        </w:rPr>
        <w:t>des conditions d’exercice des activités associatives, en fonction des différents secteurs </w:t>
      </w:r>
    </w:p>
    <w:p w14:paraId="40BC458A" w14:textId="65F47F8C" w:rsidR="00B009E1" w:rsidRDefault="00B009E1" w:rsidP="00B009E1">
      <w:pPr>
        <w:pStyle w:val="Corpsdetexte"/>
        <w:numPr>
          <w:ilvl w:val="0"/>
          <w:numId w:val="24"/>
        </w:numPr>
        <w:jc w:val="both"/>
        <w:rPr>
          <w:rFonts w:asciiTheme="minorHAnsi" w:hAnsiTheme="minorHAnsi" w:cstheme="minorBidi"/>
          <w:sz w:val="24"/>
          <w:szCs w:val="24"/>
          <w:lang w:val="fr-CA"/>
        </w:rPr>
      </w:pPr>
      <w:r>
        <w:rPr>
          <w:rFonts w:asciiTheme="minorHAnsi" w:hAnsiTheme="minorHAnsi" w:cstheme="minorBidi"/>
          <w:sz w:val="24"/>
          <w:szCs w:val="24"/>
          <w:lang w:val="fr-CA"/>
        </w:rPr>
        <w:t>Requestionner les lignes d’intervention communautaires à la lumière de cet état des lieux.</w:t>
      </w:r>
    </w:p>
    <w:p w14:paraId="2BB3AC96" w14:textId="7CA71118" w:rsidR="00F44A45" w:rsidRDefault="00831901" w:rsidP="00B009E1">
      <w:pPr>
        <w:pStyle w:val="Corpsdetexte"/>
        <w:jc w:val="both"/>
        <w:rPr>
          <w:rFonts w:asciiTheme="minorHAnsi" w:hAnsiTheme="minorHAnsi" w:cstheme="minorHAnsi"/>
          <w:sz w:val="24"/>
          <w:szCs w:val="22"/>
          <w:lang w:val="fr-CA"/>
        </w:rPr>
      </w:pPr>
      <w:r>
        <w:rPr>
          <w:rFonts w:asciiTheme="minorHAnsi" w:hAnsiTheme="minorHAnsi" w:cstheme="minorHAnsi"/>
          <w:sz w:val="24"/>
          <w:szCs w:val="22"/>
          <w:lang w:val="fr-CA"/>
        </w:rPr>
        <w:br/>
      </w:r>
      <w:r w:rsidR="0037687F">
        <w:rPr>
          <w:rFonts w:asciiTheme="minorHAnsi" w:hAnsiTheme="minorHAnsi" w:cstheme="minorHAnsi"/>
          <w:sz w:val="24"/>
          <w:szCs w:val="22"/>
          <w:lang w:val="fr-CA"/>
        </w:rPr>
        <w:t>Il</w:t>
      </w:r>
      <w:r w:rsidR="0041472E">
        <w:rPr>
          <w:rFonts w:asciiTheme="minorHAnsi" w:hAnsiTheme="minorHAnsi" w:cstheme="minorHAnsi"/>
          <w:sz w:val="24"/>
          <w:szCs w:val="22"/>
          <w:lang w:val="fr-CA"/>
        </w:rPr>
        <w:t xml:space="preserve"> est </w:t>
      </w:r>
      <w:r w:rsidR="00B009E1">
        <w:rPr>
          <w:rFonts w:asciiTheme="minorHAnsi" w:hAnsiTheme="minorHAnsi" w:cstheme="minorHAnsi"/>
          <w:sz w:val="24"/>
          <w:szCs w:val="22"/>
          <w:lang w:val="fr-CA"/>
        </w:rPr>
        <w:t xml:space="preserve">donc </w:t>
      </w:r>
      <w:r w:rsidR="0041472E">
        <w:rPr>
          <w:rFonts w:asciiTheme="minorHAnsi" w:hAnsiTheme="minorHAnsi" w:cstheme="minorHAnsi"/>
          <w:sz w:val="24"/>
          <w:szCs w:val="22"/>
          <w:lang w:val="fr-CA"/>
        </w:rPr>
        <w:t>proposé</w:t>
      </w:r>
      <w:r>
        <w:rPr>
          <w:rFonts w:asciiTheme="minorHAnsi" w:hAnsiTheme="minorHAnsi" w:cstheme="minorHAnsi"/>
          <w:sz w:val="24"/>
          <w:szCs w:val="22"/>
          <w:lang w:val="fr-CA"/>
        </w:rPr>
        <w:t xml:space="preserve"> au Bureau</w:t>
      </w:r>
      <w:r w:rsidR="0041472E">
        <w:rPr>
          <w:rFonts w:asciiTheme="minorHAnsi" w:hAnsiTheme="minorHAnsi" w:cstheme="minorHAnsi"/>
          <w:sz w:val="24"/>
          <w:szCs w:val="22"/>
          <w:lang w:val="fr-CA"/>
        </w:rPr>
        <w:t xml:space="preserve"> la méthode suivante : </w:t>
      </w:r>
    </w:p>
    <w:p w14:paraId="3047C82C" w14:textId="77777777" w:rsidR="00831901" w:rsidRDefault="00831901" w:rsidP="00B009E1">
      <w:pPr>
        <w:pStyle w:val="Corpsdetexte"/>
        <w:jc w:val="both"/>
        <w:rPr>
          <w:rFonts w:asciiTheme="minorHAnsi" w:hAnsiTheme="minorHAnsi" w:cstheme="minorHAnsi"/>
          <w:sz w:val="24"/>
          <w:szCs w:val="22"/>
          <w:lang w:val="fr-CA"/>
        </w:rPr>
      </w:pPr>
    </w:p>
    <w:p w14:paraId="60558B8A" w14:textId="54A17B2F" w:rsidR="0067547F" w:rsidRPr="0067547F" w:rsidRDefault="0067547F" w:rsidP="00A42DB6">
      <w:pPr>
        <w:pStyle w:val="Corpsdetexte"/>
        <w:jc w:val="both"/>
        <w:rPr>
          <w:rFonts w:asciiTheme="minorHAnsi" w:hAnsiTheme="minorHAnsi" w:cstheme="minorHAnsi"/>
          <w:b/>
          <w:bCs/>
          <w:sz w:val="24"/>
          <w:szCs w:val="22"/>
          <w:lang w:val="fr-CA"/>
        </w:rPr>
      </w:pPr>
      <w:r w:rsidRPr="0067547F">
        <w:rPr>
          <w:rFonts w:asciiTheme="minorHAnsi" w:hAnsiTheme="minorHAnsi" w:cstheme="minorHAnsi"/>
          <w:b/>
          <w:bCs/>
          <w:sz w:val="24"/>
          <w:szCs w:val="22"/>
          <w:lang w:val="fr-CA"/>
        </w:rPr>
        <w:lastRenderedPageBreak/>
        <w:t>1 – Récolte de données</w:t>
      </w:r>
      <w:r>
        <w:rPr>
          <w:rFonts w:asciiTheme="minorHAnsi" w:hAnsiTheme="minorHAnsi" w:cstheme="minorHAnsi"/>
          <w:b/>
          <w:bCs/>
          <w:sz w:val="24"/>
          <w:szCs w:val="22"/>
          <w:lang w:val="fr-CA"/>
        </w:rPr>
        <w:t xml:space="preserve"> (février</w:t>
      </w:r>
      <w:r w:rsidR="008B4B71">
        <w:rPr>
          <w:rFonts w:asciiTheme="minorHAnsi" w:hAnsiTheme="minorHAnsi" w:cstheme="minorHAnsi"/>
          <w:b/>
          <w:bCs/>
          <w:sz w:val="24"/>
          <w:szCs w:val="22"/>
          <w:lang w:val="fr-CA"/>
        </w:rPr>
        <w:t xml:space="preserve"> à </w:t>
      </w:r>
      <w:r>
        <w:rPr>
          <w:rFonts w:asciiTheme="minorHAnsi" w:hAnsiTheme="minorHAnsi" w:cstheme="minorHAnsi"/>
          <w:b/>
          <w:bCs/>
          <w:sz w:val="24"/>
          <w:szCs w:val="22"/>
          <w:lang w:val="fr-CA"/>
        </w:rPr>
        <w:t>avril) :</w:t>
      </w:r>
      <w:r w:rsidR="00887C41">
        <w:rPr>
          <w:rFonts w:asciiTheme="minorHAnsi" w:hAnsiTheme="minorHAnsi" w:cstheme="minorHAnsi"/>
          <w:b/>
          <w:bCs/>
          <w:sz w:val="24"/>
          <w:szCs w:val="22"/>
          <w:lang w:val="fr-CA"/>
        </w:rPr>
        <w:t xml:space="preserve"> en </w:t>
      </w:r>
      <w:r w:rsidR="008B4B71">
        <w:rPr>
          <w:rFonts w:asciiTheme="minorHAnsi" w:hAnsiTheme="minorHAnsi" w:cstheme="minorHAnsi"/>
          <w:b/>
          <w:bCs/>
          <w:sz w:val="24"/>
          <w:szCs w:val="22"/>
          <w:lang w:val="fr-CA"/>
        </w:rPr>
        <w:t>partenariat</w:t>
      </w:r>
      <w:r w:rsidR="00887C41">
        <w:rPr>
          <w:rFonts w:asciiTheme="minorHAnsi" w:hAnsiTheme="minorHAnsi" w:cstheme="minorHAnsi"/>
          <w:b/>
          <w:bCs/>
          <w:sz w:val="24"/>
          <w:szCs w:val="22"/>
          <w:lang w:val="fr-CA"/>
        </w:rPr>
        <w:t xml:space="preserve"> avec les PAVA :</w:t>
      </w:r>
    </w:p>
    <w:p w14:paraId="47ECEF64" w14:textId="3811D6A9" w:rsidR="0041472E" w:rsidRDefault="0041472E" w:rsidP="0041472E">
      <w:pPr>
        <w:pStyle w:val="Corpsdetexte"/>
        <w:numPr>
          <w:ilvl w:val="0"/>
          <w:numId w:val="24"/>
        </w:numPr>
        <w:jc w:val="both"/>
        <w:rPr>
          <w:rFonts w:asciiTheme="minorHAnsi" w:hAnsiTheme="minorHAnsi" w:cstheme="minorBidi"/>
          <w:sz w:val="24"/>
          <w:szCs w:val="24"/>
          <w:lang w:val="fr-CA"/>
        </w:rPr>
      </w:pPr>
      <w:r>
        <w:rPr>
          <w:rFonts w:asciiTheme="minorHAnsi" w:hAnsiTheme="minorHAnsi" w:cstheme="minorBidi"/>
          <w:sz w:val="24"/>
          <w:szCs w:val="24"/>
          <w:lang w:val="fr-CA"/>
        </w:rPr>
        <w:t>Questionnaire adressé aux communes pour mieux connaître leurs actions envers les associations de leur commune</w:t>
      </w:r>
    </w:p>
    <w:p w14:paraId="1F64D8F4" w14:textId="2FF77E98" w:rsidR="0041472E" w:rsidRDefault="0067547F" w:rsidP="0041472E">
      <w:pPr>
        <w:pStyle w:val="Corpsdetexte"/>
        <w:numPr>
          <w:ilvl w:val="0"/>
          <w:numId w:val="24"/>
        </w:numPr>
        <w:jc w:val="both"/>
        <w:rPr>
          <w:rFonts w:asciiTheme="minorHAnsi" w:hAnsiTheme="minorHAnsi" w:cstheme="minorBidi"/>
          <w:sz w:val="24"/>
          <w:szCs w:val="24"/>
          <w:lang w:val="fr-CA"/>
        </w:rPr>
      </w:pPr>
      <w:r>
        <w:rPr>
          <w:rFonts w:asciiTheme="minorHAnsi" w:hAnsiTheme="minorHAnsi" w:cstheme="minorBidi"/>
          <w:sz w:val="24"/>
          <w:szCs w:val="24"/>
          <w:lang w:val="fr-CA"/>
        </w:rPr>
        <w:t>Questionnaire adressé aux associations pour avoir leur regard sur leurs conditions d’activité, et sur leurs besoins</w:t>
      </w:r>
    </w:p>
    <w:p w14:paraId="44C0688E" w14:textId="02104832" w:rsidR="0067547F" w:rsidRPr="00887C41" w:rsidRDefault="0067547F" w:rsidP="0067547F">
      <w:pPr>
        <w:pStyle w:val="Corpsdetexte"/>
        <w:jc w:val="both"/>
        <w:rPr>
          <w:rFonts w:asciiTheme="minorHAnsi" w:hAnsiTheme="minorHAnsi" w:cstheme="minorBidi"/>
          <w:b/>
          <w:bCs/>
          <w:sz w:val="24"/>
          <w:szCs w:val="24"/>
          <w:lang w:val="fr-CA"/>
        </w:rPr>
      </w:pPr>
      <w:r w:rsidRPr="00887C41">
        <w:rPr>
          <w:rFonts w:asciiTheme="minorHAnsi" w:hAnsiTheme="minorHAnsi" w:cstheme="minorBidi"/>
          <w:b/>
          <w:bCs/>
          <w:sz w:val="24"/>
          <w:szCs w:val="24"/>
          <w:lang w:val="fr-CA"/>
        </w:rPr>
        <w:t>2 – Réunions territoriales (mai-juin) :</w:t>
      </w:r>
      <w:r w:rsidR="008B4B71">
        <w:rPr>
          <w:rFonts w:asciiTheme="minorHAnsi" w:hAnsiTheme="minorHAnsi" w:cstheme="minorBidi"/>
          <w:b/>
          <w:bCs/>
          <w:sz w:val="24"/>
          <w:szCs w:val="24"/>
          <w:lang w:val="fr-CA"/>
        </w:rPr>
        <w:t xml:space="preserve"> en partenariat avec les PAVA : </w:t>
      </w:r>
    </w:p>
    <w:p w14:paraId="4754E9F0" w14:textId="1754F0C3" w:rsidR="0067547F" w:rsidRDefault="00831901" w:rsidP="0067547F">
      <w:pPr>
        <w:pStyle w:val="Corpsdetexte"/>
        <w:numPr>
          <w:ilvl w:val="0"/>
          <w:numId w:val="24"/>
        </w:numPr>
        <w:jc w:val="both"/>
        <w:rPr>
          <w:rFonts w:asciiTheme="minorHAnsi" w:hAnsiTheme="minorHAnsi" w:cstheme="minorBidi"/>
          <w:sz w:val="24"/>
          <w:szCs w:val="24"/>
          <w:lang w:val="fr-CA"/>
        </w:rPr>
      </w:pPr>
      <w:r>
        <w:rPr>
          <w:rFonts w:asciiTheme="minorHAnsi" w:hAnsiTheme="minorHAnsi" w:cstheme="minorBidi"/>
          <w:sz w:val="24"/>
          <w:szCs w:val="24"/>
          <w:lang w:val="fr-CA"/>
        </w:rPr>
        <w:t>Échanges entre</w:t>
      </w:r>
      <w:r w:rsidR="0067547F">
        <w:rPr>
          <w:rFonts w:asciiTheme="minorHAnsi" w:hAnsiTheme="minorHAnsi" w:cstheme="minorBidi"/>
          <w:sz w:val="24"/>
          <w:szCs w:val="24"/>
          <w:lang w:val="fr-CA"/>
        </w:rPr>
        <w:t xml:space="preserve"> les VP, MSAP, élus municipaux les associations locales</w:t>
      </w:r>
      <w:r>
        <w:rPr>
          <w:rFonts w:asciiTheme="minorHAnsi" w:hAnsiTheme="minorHAnsi" w:cstheme="minorBidi"/>
          <w:sz w:val="24"/>
          <w:szCs w:val="24"/>
          <w:lang w:val="fr-CA"/>
        </w:rPr>
        <w:t xml:space="preserve"> : retour sur </w:t>
      </w:r>
      <w:r w:rsidR="0067547F">
        <w:rPr>
          <w:rFonts w:asciiTheme="minorHAnsi" w:hAnsiTheme="minorHAnsi" w:cstheme="minorBidi"/>
          <w:sz w:val="24"/>
          <w:szCs w:val="24"/>
          <w:lang w:val="fr-CA"/>
        </w:rPr>
        <w:t xml:space="preserve"> l’état des lieux,</w:t>
      </w:r>
      <w:r>
        <w:rPr>
          <w:rFonts w:asciiTheme="minorHAnsi" w:hAnsiTheme="minorHAnsi" w:cstheme="minorBidi"/>
          <w:sz w:val="24"/>
          <w:szCs w:val="24"/>
          <w:lang w:val="fr-CA"/>
        </w:rPr>
        <w:t xml:space="preserve"> </w:t>
      </w:r>
      <w:r w:rsidR="0067547F">
        <w:rPr>
          <w:rFonts w:asciiTheme="minorHAnsi" w:hAnsiTheme="minorHAnsi" w:cstheme="minorBidi"/>
          <w:sz w:val="24"/>
          <w:szCs w:val="24"/>
          <w:lang w:val="fr-CA"/>
        </w:rPr>
        <w:t>les besoins, les différentes problématiques de chacun…</w:t>
      </w:r>
    </w:p>
    <w:p w14:paraId="411E15E2" w14:textId="7827E384" w:rsidR="0067547F" w:rsidRDefault="0067547F" w:rsidP="0067547F">
      <w:pPr>
        <w:pStyle w:val="Corpsdetexte"/>
        <w:numPr>
          <w:ilvl w:val="0"/>
          <w:numId w:val="24"/>
        </w:numPr>
        <w:jc w:val="both"/>
        <w:rPr>
          <w:rFonts w:asciiTheme="minorHAnsi" w:hAnsiTheme="minorHAnsi" w:cstheme="minorBidi"/>
          <w:sz w:val="24"/>
          <w:szCs w:val="24"/>
          <w:lang w:val="fr-CA"/>
        </w:rPr>
      </w:pPr>
      <w:r w:rsidRPr="0067547F">
        <w:rPr>
          <w:rFonts w:asciiTheme="minorHAnsi" w:hAnsiTheme="minorHAnsi" w:cstheme="minorBidi"/>
          <w:sz w:val="24"/>
          <w:szCs w:val="24"/>
          <w:lang w:val="fr-CA"/>
        </w:rPr>
        <w:t xml:space="preserve">Lieux envisagés : </w:t>
      </w:r>
      <w:r w:rsidRPr="0067547F">
        <w:rPr>
          <w:rFonts w:asciiTheme="minorHAnsi" w:hAnsiTheme="minorHAnsi" w:cstheme="minorBidi"/>
          <w:sz w:val="24"/>
          <w:szCs w:val="24"/>
          <w:lang w:val="fr-CA"/>
        </w:rPr>
        <w:t>Cunlhat</w:t>
      </w:r>
      <w:r w:rsidRPr="0067547F">
        <w:rPr>
          <w:rFonts w:asciiTheme="minorHAnsi" w:hAnsiTheme="minorHAnsi" w:cstheme="minorBidi"/>
          <w:sz w:val="24"/>
          <w:szCs w:val="24"/>
          <w:lang w:val="fr-CA"/>
        </w:rPr>
        <w:t xml:space="preserve">, </w:t>
      </w:r>
      <w:r w:rsidRPr="0067547F">
        <w:rPr>
          <w:rFonts w:asciiTheme="minorHAnsi" w:hAnsiTheme="minorHAnsi" w:cstheme="minorBidi"/>
          <w:sz w:val="24"/>
          <w:szCs w:val="24"/>
          <w:lang w:val="fr-CA"/>
        </w:rPr>
        <w:t xml:space="preserve">St </w:t>
      </w:r>
      <w:r>
        <w:rPr>
          <w:rFonts w:asciiTheme="minorHAnsi" w:hAnsiTheme="minorHAnsi" w:cstheme="minorBidi"/>
          <w:sz w:val="24"/>
          <w:szCs w:val="24"/>
          <w:lang w:val="fr-CA"/>
        </w:rPr>
        <w:t>G</w:t>
      </w:r>
      <w:r w:rsidRPr="0067547F">
        <w:rPr>
          <w:rFonts w:asciiTheme="minorHAnsi" w:hAnsiTheme="minorHAnsi" w:cstheme="minorBidi"/>
          <w:sz w:val="24"/>
          <w:szCs w:val="24"/>
          <w:lang w:val="fr-CA"/>
        </w:rPr>
        <w:t>ermain</w:t>
      </w:r>
      <w:r w:rsidRPr="0067547F">
        <w:rPr>
          <w:rFonts w:asciiTheme="minorHAnsi" w:hAnsiTheme="minorHAnsi" w:cstheme="minorBidi"/>
          <w:sz w:val="24"/>
          <w:szCs w:val="24"/>
          <w:lang w:val="fr-CA"/>
        </w:rPr>
        <w:t xml:space="preserve">, </w:t>
      </w:r>
      <w:r w:rsidRPr="0067547F">
        <w:rPr>
          <w:rFonts w:asciiTheme="minorHAnsi" w:hAnsiTheme="minorHAnsi" w:cstheme="minorBidi"/>
          <w:sz w:val="24"/>
          <w:szCs w:val="24"/>
          <w:lang w:val="fr-CA"/>
        </w:rPr>
        <w:t>Arlanc</w:t>
      </w:r>
      <w:r w:rsidRPr="0067547F">
        <w:rPr>
          <w:rFonts w:asciiTheme="minorHAnsi" w:hAnsiTheme="minorHAnsi" w:cstheme="minorBidi"/>
          <w:sz w:val="24"/>
          <w:szCs w:val="24"/>
          <w:lang w:val="fr-CA"/>
        </w:rPr>
        <w:t xml:space="preserve">, </w:t>
      </w:r>
      <w:r w:rsidRPr="0067547F">
        <w:rPr>
          <w:rFonts w:asciiTheme="minorHAnsi" w:hAnsiTheme="minorHAnsi" w:cstheme="minorBidi"/>
          <w:sz w:val="24"/>
          <w:szCs w:val="24"/>
          <w:lang w:val="fr-CA"/>
        </w:rPr>
        <w:t>Olliergues</w:t>
      </w:r>
      <w:r w:rsidRPr="0067547F">
        <w:rPr>
          <w:rFonts w:asciiTheme="minorHAnsi" w:hAnsiTheme="minorHAnsi" w:cstheme="minorBidi"/>
          <w:sz w:val="24"/>
          <w:szCs w:val="24"/>
          <w:lang w:val="fr-CA"/>
        </w:rPr>
        <w:t xml:space="preserve">, </w:t>
      </w:r>
      <w:r w:rsidRPr="0067547F">
        <w:rPr>
          <w:rFonts w:asciiTheme="minorHAnsi" w:hAnsiTheme="minorHAnsi" w:cstheme="minorBidi"/>
          <w:sz w:val="24"/>
          <w:szCs w:val="24"/>
          <w:lang w:val="fr-CA"/>
        </w:rPr>
        <w:t>Viverols</w:t>
      </w:r>
      <w:r>
        <w:rPr>
          <w:rFonts w:asciiTheme="minorHAnsi" w:hAnsiTheme="minorHAnsi" w:cstheme="minorBidi"/>
          <w:sz w:val="24"/>
          <w:szCs w:val="24"/>
          <w:lang w:val="fr-CA"/>
        </w:rPr>
        <w:t xml:space="preserve"> (en lien avec les MSAP) et Ambert</w:t>
      </w:r>
    </w:p>
    <w:p w14:paraId="18F3301B" w14:textId="30C573DC" w:rsidR="008B4B71" w:rsidRPr="008F18B9" w:rsidRDefault="008B4B71" w:rsidP="008B4B71">
      <w:pPr>
        <w:pStyle w:val="Corpsdetexte"/>
        <w:jc w:val="both"/>
        <w:rPr>
          <w:rFonts w:asciiTheme="minorHAnsi" w:hAnsiTheme="minorHAnsi" w:cstheme="minorBidi"/>
          <w:b/>
          <w:bCs/>
          <w:sz w:val="24"/>
          <w:szCs w:val="24"/>
          <w:lang w:val="fr-CA"/>
        </w:rPr>
      </w:pPr>
      <w:r w:rsidRPr="008F18B9">
        <w:rPr>
          <w:rFonts w:asciiTheme="minorHAnsi" w:hAnsiTheme="minorHAnsi" w:cstheme="minorBidi"/>
          <w:b/>
          <w:bCs/>
          <w:sz w:val="24"/>
          <w:szCs w:val="24"/>
          <w:lang w:val="fr-CA"/>
        </w:rPr>
        <w:t>3 – Reconsidérer l’action communautaire à l’aune de cet état des lieux (septembre à novembre)</w:t>
      </w:r>
    </w:p>
    <w:p w14:paraId="21FA941E" w14:textId="04A74288" w:rsidR="008F18B9" w:rsidRDefault="008F18B9" w:rsidP="008F18B9">
      <w:pPr>
        <w:pStyle w:val="Corpsdetexte"/>
        <w:numPr>
          <w:ilvl w:val="0"/>
          <w:numId w:val="24"/>
        </w:numPr>
        <w:jc w:val="both"/>
        <w:rPr>
          <w:rFonts w:asciiTheme="minorHAnsi" w:hAnsiTheme="minorHAnsi" w:cstheme="minorBidi"/>
          <w:sz w:val="24"/>
          <w:szCs w:val="24"/>
          <w:lang w:val="fr-CA"/>
        </w:rPr>
      </w:pPr>
      <w:r>
        <w:rPr>
          <w:rFonts w:asciiTheme="minorHAnsi" w:hAnsiTheme="minorHAnsi" w:cstheme="minorBidi"/>
          <w:sz w:val="24"/>
          <w:szCs w:val="24"/>
          <w:lang w:val="fr-CA"/>
        </w:rPr>
        <w:t>Réunions de travail (Copil ou Bureau)</w:t>
      </w:r>
    </w:p>
    <w:p w14:paraId="4E2A494F" w14:textId="4894972F" w:rsidR="008B4B71" w:rsidRPr="00831901" w:rsidRDefault="008F18B9" w:rsidP="008B4B71">
      <w:pPr>
        <w:pStyle w:val="Corpsdetexte"/>
        <w:numPr>
          <w:ilvl w:val="0"/>
          <w:numId w:val="24"/>
        </w:numPr>
        <w:jc w:val="both"/>
        <w:rPr>
          <w:rFonts w:asciiTheme="minorHAnsi" w:hAnsiTheme="minorHAnsi" w:cstheme="minorBidi"/>
          <w:sz w:val="24"/>
          <w:szCs w:val="24"/>
          <w:lang w:val="fr-CA"/>
        </w:rPr>
      </w:pPr>
      <w:r w:rsidRPr="00831901">
        <w:rPr>
          <w:rFonts w:asciiTheme="minorHAnsi" w:hAnsiTheme="minorHAnsi" w:cstheme="minorBidi"/>
          <w:sz w:val="24"/>
          <w:szCs w:val="24"/>
          <w:lang w:val="fr-CA"/>
        </w:rPr>
        <w:t>Révision des statuts le cas échéant</w:t>
      </w:r>
    </w:p>
    <w:p w14:paraId="336EBC85" w14:textId="3FC8D5C6" w:rsidR="00D33739" w:rsidRPr="008F18B9" w:rsidRDefault="008F18B9" w:rsidP="008F18B9">
      <w:pPr>
        <w:pStyle w:val="Titre1"/>
        <w:numPr>
          <w:ilvl w:val="0"/>
          <w:numId w:val="25"/>
        </w:numPr>
        <w:jc w:val="both"/>
        <w:rPr>
          <w:rFonts w:asciiTheme="minorHAnsi" w:hAnsiTheme="minorHAnsi" w:cstheme="minorHAnsi"/>
          <w:color w:val="006A76"/>
          <w:sz w:val="24"/>
          <w:szCs w:val="24"/>
          <w:lang w:val="fr-CA"/>
        </w:rPr>
      </w:pPr>
      <w:bookmarkStart w:id="1" w:name="_Toc18671685"/>
      <w:r>
        <w:rPr>
          <w:rFonts w:asciiTheme="minorHAnsi" w:hAnsiTheme="minorHAnsi" w:cstheme="minorHAnsi"/>
          <w:color w:val="006A76"/>
          <w:sz w:val="24"/>
          <w:szCs w:val="24"/>
          <w:lang w:val="fr-CA"/>
        </w:rPr>
        <w:t>-</w:t>
      </w:r>
      <w:r w:rsidR="00FE5D8B" w:rsidRPr="008F18B9">
        <w:rPr>
          <w:rFonts w:asciiTheme="minorHAnsi" w:hAnsiTheme="minorHAnsi" w:cstheme="minorHAnsi"/>
          <w:color w:val="006A76"/>
          <w:sz w:val="24"/>
          <w:szCs w:val="24"/>
          <w:lang w:val="fr-CA"/>
        </w:rPr>
        <w:t>RISQUES LIÉS À LA NON-RÉALISATION DU PROJET</w:t>
      </w:r>
      <w:bookmarkEnd w:id="1"/>
    </w:p>
    <w:p w14:paraId="1E6BE699" w14:textId="6ED30F71" w:rsidR="00947094" w:rsidRDefault="008F18B9" w:rsidP="00831901">
      <w:pPr>
        <w:pStyle w:val="Corpsdetexte"/>
        <w:spacing w:after="0"/>
        <w:jc w:val="both"/>
        <w:rPr>
          <w:rFonts w:asciiTheme="minorHAnsi" w:hAnsiTheme="minorHAnsi" w:cstheme="minorHAnsi"/>
          <w:i/>
          <w:iCs/>
          <w:sz w:val="24"/>
          <w:szCs w:val="24"/>
          <w:lang w:val="fr-CA"/>
        </w:rPr>
      </w:pPr>
      <w:r w:rsidRPr="008F18B9">
        <w:rPr>
          <w:rFonts w:asciiTheme="minorHAnsi" w:hAnsiTheme="minorHAnsi" w:cstheme="minorHAnsi"/>
          <w:i/>
          <w:iCs/>
          <w:sz w:val="24"/>
          <w:szCs w:val="24"/>
          <w:lang w:val="fr-CA"/>
        </w:rPr>
        <w:t>Méconnaissance et</w:t>
      </w:r>
      <w:r>
        <w:rPr>
          <w:rFonts w:asciiTheme="minorHAnsi" w:hAnsiTheme="minorHAnsi" w:cstheme="minorHAnsi"/>
          <w:i/>
          <w:iCs/>
          <w:sz w:val="24"/>
          <w:szCs w:val="24"/>
          <w:lang w:val="fr-CA"/>
        </w:rPr>
        <w:t xml:space="preserve"> idées reçues</w:t>
      </w:r>
    </w:p>
    <w:p w14:paraId="3204542B" w14:textId="56CC97F1" w:rsidR="008F18B9" w:rsidRDefault="008F18B9" w:rsidP="00831901">
      <w:pPr>
        <w:pStyle w:val="Corpsdetexte"/>
        <w:spacing w:after="0"/>
        <w:jc w:val="both"/>
        <w:rPr>
          <w:rFonts w:asciiTheme="minorHAnsi" w:hAnsiTheme="minorHAnsi" w:cstheme="minorHAnsi"/>
          <w:i/>
          <w:iCs/>
          <w:sz w:val="24"/>
          <w:szCs w:val="24"/>
          <w:lang w:val="fr-CA"/>
        </w:rPr>
      </w:pPr>
      <w:r>
        <w:rPr>
          <w:rFonts w:asciiTheme="minorHAnsi" w:hAnsiTheme="minorHAnsi" w:cstheme="minorHAnsi"/>
          <w:i/>
          <w:iCs/>
          <w:sz w:val="24"/>
          <w:szCs w:val="24"/>
          <w:lang w:val="fr-CA"/>
        </w:rPr>
        <w:t xml:space="preserve">Action publique </w:t>
      </w:r>
    </w:p>
    <w:p w14:paraId="1733C3B3" w14:textId="0778C922" w:rsidR="00297F08" w:rsidRDefault="008F18B9" w:rsidP="00831901">
      <w:pPr>
        <w:pStyle w:val="Corpsdetexte"/>
        <w:spacing w:after="0"/>
        <w:jc w:val="both"/>
        <w:rPr>
          <w:rFonts w:asciiTheme="minorHAnsi" w:hAnsiTheme="minorHAnsi" w:cstheme="minorHAnsi"/>
          <w:lang w:val="fr-CA"/>
        </w:rPr>
      </w:pPr>
      <w:r>
        <w:rPr>
          <w:rFonts w:asciiTheme="minorHAnsi" w:hAnsiTheme="minorHAnsi" w:cstheme="minorHAnsi"/>
          <w:i/>
          <w:iCs/>
          <w:sz w:val="24"/>
          <w:szCs w:val="24"/>
          <w:lang w:val="fr-CA"/>
        </w:rPr>
        <w:t xml:space="preserve">Arrêt de certaines actions associatives </w:t>
      </w:r>
    </w:p>
    <w:p w14:paraId="2C7A2C36" w14:textId="5CBF05A7" w:rsidR="00913C9D" w:rsidRPr="00FE5D8B" w:rsidRDefault="00FE5D8B" w:rsidP="00252272">
      <w:pPr>
        <w:pStyle w:val="Titre1"/>
        <w:jc w:val="both"/>
        <w:rPr>
          <w:rFonts w:asciiTheme="minorHAnsi" w:hAnsiTheme="minorHAnsi" w:cstheme="minorHAnsi"/>
          <w:color w:val="006A76"/>
          <w:sz w:val="24"/>
          <w:szCs w:val="18"/>
          <w:lang w:val="fr-CA"/>
        </w:rPr>
      </w:pPr>
      <w:bookmarkStart w:id="2" w:name="_Toc18671686"/>
      <w:r w:rsidRPr="00FE5D8B">
        <w:rPr>
          <w:rFonts w:asciiTheme="minorHAnsi" w:hAnsiTheme="minorHAnsi" w:cstheme="minorHAnsi"/>
          <w:color w:val="006A76"/>
          <w:sz w:val="24"/>
          <w:szCs w:val="18"/>
          <w:lang w:val="fr-CA"/>
        </w:rPr>
        <w:t>CONSULTATION &amp; POUVOIR D'APPROBATION</w:t>
      </w:r>
      <w:bookmarkEnd w:id="2"/>
    </w:p>
    <w:p w14:paraId="0534D1B5" w14:textId="0F6D2703" w:rsidR="004017DE" w:rsidRPr="004017DE" w:rsidRDefault="004017DE" w:rsidP="00F91DB0">
      <w:pPr>
        <w:jc w:val="both"/>
        <w:rPr>
          <w:rFonts w:asciiTheme="minorHAnsi" w:hAnsiTheme="minorHAnsi" w:cstheme="minorHAnsi"/>
          <w:sz w:val="24"/>
          <w:szCs w:val="24"/>
          <w:lang w:val="fr-FR"/>
        </w:rPr>
      </w:pPr>
      <w:r w:rsidRPr="004017DE">
        <w:rPr>
          <w:rFonts w:asciiTheme="minorHAnsi" w:hAnsiTheme="minorHAnsi" w:cstheme="minorHAnsi"/>
          <w:sz w:val="24"/>
          <w:szCs w:val="24"/>
          <w:lang w:val="fr-FR"/>
        </w:rPr>
        <w:t>Présentation de l’état des lieux début juillet au Bureau communautaire.</w:t>
      </w:r>
    </w:p>
    <w:p w14:paraId="295CF731" w14:textId="2A5EBC5E" w:rsidR="00913C9D" w:rsidRPr="004017DE" w:rsidRDefault="00F4152E" w:rsidP="00F91DB0">
      <w:pPr>
        <w:jc w:val="both"/>
        <w:rPr>
          <w:rFonts w:asciiTheme="minorHAnsi" w:hAnsiTheme="minorHAnsi" w:cstheme="minorHAnsi"/>
          <w:sz w:val="24"/>
          <w:szCs w:val="24"/>
          <w:lang w:val="fr-FR"/>
        </w:rPr>
      </w:pPr>
      <w:r w:rsidRPr="004017DE">
        <w:rPr>
          <w:rFonts w:asciiTheme="minorHAnsi" w:hAnsiTheme="minorHAnsi" w:cstheme="minorHAnsi"/>
          <w:sz w:val="24"/>
          <w:szCs w:val="24"/>
          <w:lang w:val="fr-FR"/>
        </w:rPr>
        <w:t xml:space="preserve">Validation </w:t>
      </w:r>
      <w:r w:rsidR="004017DE" w:rsidRPr="004017DE">
        <w:rPr>
          <w:rFonts w:asciiTheme="minorHAnsi" w:hAnsiTheme="minorHAnsi" w:cstheme="minorHAnsi"/>
          <w:sz w:val="24"/>
          <w:szCs w:val="24"/>
          <w:lang w:val="fr-FR"/>
        </w:rPr>
        <w:t>des éventuelles nouvelles modalités d’action communautaires par le Bureau et le Conseil de communauté fin 2021.</w:t>
      </w:r>
    </w:p>
    <w:p w14:paraId="5A0224CC" w14:textId="77777777" w:rsidR="00F4152E" w:rsidRPr="004017DE" w:rsidRDefault="00F4152E" w:rsidP="00F4152E">
      <w:pPr>
        <w:pStyle w:val="Corpsdetexte"/>
        <w:rPr>
          <w:lang w:val="fr-FR"/>
        </w:rPr>
      </w:pPr>
    </w:p>
    <w:p w14:paraId="6E83CB12" w14:textId="5667E100" w:rsidR="00A229C3" w:rsidRPr="00FE5D8B" w:rsidRDefault="00A229C3" w:rsidP="00252272">
      <w:pPr>
        <w:pStyle w:val="Titre1"/>
        <w:jc w:val="both"/>
        <w:rPr>
          <w:rFonts w:asciiTheme="minorHAnsi" w:hAnsiTheme="minorHAnsi" w:cstheme="minorHAnsi"/>
          <w:color w:val="006A76"/>
          <w:sz w:val="24"/>
          <w:szCs w:val="18"/>
          <w:lang w:val="fr-CA"/>
        </w:rPr>
      </w:pPr>
      <w:bookmarkStart w:id="3" w:name="_Toc18671687"/>
      <w:r w:rsidRPr="00FE5D8B">
        <w:rPr>
          <w:rFonts w:asciiTheme="minorHAnsi" w:hAnsiTheme="minorHAnsi" w:cstheme="minorHAnsi"/>
          <w:color w:val="006A76"/>
          <w:sz w:val="24"/>
          <w:szCs w:val="18"/>
          <w:lang w:val="fr-CA"/>
        </w:rPr>
        <w:t>F</w:t>
      </w:r>
      <w:bookmarkEnd w:id="3"/>
      <w:r w:rsidR="00FE5D8B" w:rsidRPr="00FE5D8B">
        <w:rPr>
          <w:rFonts w:asciiTheme="minorHAnsi" w:hAnsiTheme="minorHAnsi" w:cstheme="minorHAnsi"/>
          <w:color w:val="006A76"/>
          <w:sz w:val="24"/>
          <w:szCs w:val="18"/>
          <w:lang w:val="fr-CA"/>
        </w:rPr>
        <w:t>INANCEMENT</w:t>
      </w:r>
    </w:p>
    <w:p w14:paraId="5134C291" w14:textId="35ACFF45" w:rsidR="00B23B54" w:rsidRPr="00831901" w:rsidRDefault="00046CEF" w:rsidP="5811EFC8">
      <w:pPr>
        <w:pStyle w:val="Corpsdetexte"/>
        <w:jc w:val="both"/>
        <w:rPr>
          <w:rFonts w:asciiTheme="minorHAnsi" w:hAnsiTheme="minorHAnsi" w:cstheme="minorBidi"/>
          <w:sz w:val="24"/>
          <w:szCs w:val="24"/>
          <w:lang w:val="fr-CA"/>
        </w:rPr>
      </w:pPr>
      <w:r w:rsidRPr="00831901">
        <w:rPr>
          <w:rFonts w:asciiTheme="minorHAnsi" w:hAnsiTheme="minorHAnsi" w:cstheme="minorBidi"/>
          <w:sz w:val="24"/>
          <w:szCs w:val="24"/>
          <w:lang w:val="fr-CA"/>
        </w:rPr>
        <w:t>Coût de l’opération :</w:t>
      </w:r>
      <w:r w:rsidR="00911A11" w:rsidRPr="00831901">
        <w:rPr>
          <w:rFonts w:asciiTheme="minorHAnsi" w:hAnsiTheme="minorHAnsi" w:cstheme="minorBidi"/>
          <w:sz w:val="24"/>
          <w:szCs w:val="24"/>
          <w:lang w:val="fr-CA"/>
        </w:rPr>
        <w:t xml:space="preserve"> </w:t>
      </w:r>
      <w:r w:rsidR="00AE2207">
        <w:rPr>
          <w:rFonts w:asciiTheme="minorHAnsi" w:hAnsiTheme="minorHAnsi" w:cstheme="minorBidi"/>
          <w:sz w:val="24"/>
          <w:szCs w:val="24"/>
          <w:lang w:val="fr-CA"/>
        </w:rPr>
        <w:t xml:space="preserve">cf. devis ci-joint : </w:t>
      </w:r>
    </w:p>
    <w:p w14:paraId="65F4ABA8" w14:textId="6F3D1254" w:rsidR="0053383E" w:rsidRPr="00831901" w:rsidRDefault="00CE1729" w:rsidP="5811EFC8">
      <w:pPr>
        <w:pStyle w:val="Corpsdetexte"/>
        <w:numPr>
          <w:ilvl w:val="0"/>
          <w:numId w:val="23"/>
        </w:numPr>
        <w:jc w:val="both"/>
        <w:rPr>
          <w:rFonts w:asciiTheme="minorHAnsi" w:hAnsiTheme="minorHAnsi" w:cstheme="minorBidi"/>
          <w:sz w:val="24"/>
          <w:szCs w:val="24"/>
          <w:lang w:val="fr-CA"/>
        </w:rPr>
      </w:pPr>
      <w:r w:rsidRPr="00831901">
        <w:rPr>
          <w:rFonts w:asciiTheme="minorHAnsi" w:hAnsiTheme="minorHAnsi" w:cstheme="minorBidi"/>
          <w:sz w:val="24"/>
          <w:szCs w:val="24"/>
          <w:lang w:val="fr-CA"/>
        </w:rPr>
        <w:t>Prestations de service pour les PAVA (phase 1 et 2) :</w:t>
      </w:r>
      <w:r w:rsidR="00831901">
        <w:rPr>
          <w:rFonts w:asciiTheme="minorHAnsi" w:hAnsiTheme="minorHAnsi" w:cstheme="minorBidi"/>
          <w:sz w:val="24"/>
          <w:szCs w:val="24"/>
          <w:lang w:val="fr-CA"/>
        </w:rPr>
        <w:br/>
      </w:r>
      <w:r w:rsidRPr="00831901">
        <w:rPr>
          <w:rFonts w:asciiTheme="minorHAnsi" w:hAnsiTheme="minorHAnsi" w:cstheme="minorBidi"/>
          <w:sz w:val="24"/>
          <w:szCs w:val="24"/>
          <w:lang w:val="fr-CA"/>
        </w:rPr>
        <w:t xml:space="preserve">10 jours de travail (9,5 pour la Brèche et 5,5 pour l’ADACL), soit </w:t>
      </w:r>
      <w:r w:rsidRPr="00EE155E">
        <w:rPr>
          <w:rFonts w:asciiTheme="minorHAnsi" w:hAnsiTheme="minorHAnsi" w:cstheme="minorBidi"/>
          <w:sz w:val="24"/>
          <w:szCs w:val="24"/>
          <w:lang w:val="fr-CA"/>
        </w:rPr>
        <w:t>7</w:t>
      </w:r>
      <w:r w:rsidR="00831901" w:rsidRPr="00EE155E">
        <w:rPr>
          <w:rFonts w:asciiTheme="minorHAnsi" w:hAnsiTheme="minorHAnsi" w:cstheme="minorBidi"/>
          <w:sz w:val="24"/>
          <w:szCs w:val="24"/>
          <w:lang w:val="fr-CA"/>
        </w:rPr>
        <w:t> </w:t>
      </w:r>
      <w:r w:rsidRPr="00EE155E">
        <w:rPr>
          <w:rFonts w:asciiTheme="minorHAnsi" w:hAnsiTheme="minorHAnsi" w:cstheme="minorBidi"/>
          <w:sz w:val="24"/>
          <w:szCs w:val="24"/>
          <w:lang w:val="fr-CA"/>
        </w:rPr>
        <w:t>500</w:t>
      </w:r>
      <w:r w:rsidR="00831901" w:rsidRPr="00EE155E">
        <w:rPr>
          <w:rFonts w:asciiTheme="minorHAnsi" w:hAnsiTheme="minorHAnsi" w:cstheme="minorBidi"/>
          <w:sz w:val="24"/>
          <w:szCs w:val="24"/>
          <w:lang w:val="fr-CA"/>
        </w:rPr>
        <w:t xml:space="preserve"> </w:t>
      </w:r>
      <w:r w:rsidRPr="00EE155E">
        <w:rPr>
          <w:rFonts w:asciiTheme="minorHAnsi" w:hAnsiTheme="minorHAnsi" w:cstheme="minorBidi"/>
          <w:sz w:val="24"/>
          <w:szCs w:val="24"/>
          <w:lang w:val="fr-CA"/>
        </w:rPr>
        <w:t>€.</w:t>
      </w:r>
    </w:p>
    <w:p w14:paraId="49A499D9" w14:textId="7B2DA41A" w:rsidR="00F91DB0" w:rsidRDefault="00F91DB0" w:rsidP="00252272">
      <w:pPr>
        <w:pStyle w:val="Corpsdetexte"/>
        <w:jc w:val="both"/>
        <w:rPr>
          <w:rFonts w:asciiTheme="minorHAnsi" w:hAnsiTheme="minorHAnsi" w:cstheme="minorHAnsi"/>
          <w:lang w:val="fr-CA"/>
        </w:rPr>
      </w:pPr>
    </w:p>
    <w:p w14:paraId="13753F62" w14:textId="0A83BE71" w:rsidR="000F68B0" w:rsidRPr="004423A6" w:rsidRDefault="00046CEF" w:rsidP="00252272">
      <w:pPr>
        <w:pStyle w:val="Corpsdetexte"/>
        <w:jc w:val="both"/>
        <w:rPr>
          <w:rFonts w:asciiTheme="minorHAnsi" w:hAnsiTheme="minorHAnsi" w:cstheme="minorHAnsi"/>
          <w:i/>
          <w:iCs/>
          <w:lang w:val="fr-CA"/>
        </w:rPr>
      </w:pPr>
      <w:r w:rsidRPr="004423A6">
        <w:rPr>
          <w:rFonts w:asciiTheme="minorHAnsi" w:hAnsiTheme="minorHAnsi" w:cstheme="minorHAnsi"/>
          <w:i/>
          <w:iCs/>
          <w:lang w:val="fr-CA"/>
        </w:rPr>
        <w:t xml:space="preserve">L’énoncé des exigences </w:t>
      </w:r>
      <w:r w:rsidR="003946B5" w:rsidRPr="004423A6">
        <w:rPr>
          <w:rFonts w:asciiTheme="minorHAnsi" w:hAnsiTheme="minorHAnsi" w:cstheme="minorHAnsi"/>
          <w:i/>
          <w:iCs/>
          <w:lang w:val="fr-CA"/>
        </w:rPr>
        <w:t xml:space="preserve">est un document présenté en Bureau communautaire afin </w:t>
      </w:r>
      <w:r w:rsidR="00FE5D8B" w:rsidRPr="004423A6">
        <w:rPr>
          <w:rFonts w:asciiTheme="minorHAnsi" w:hAnsiTheme="minorHAnsi" w:cstheme="minorHAnsi"/>
          <w:i/>
          <w:iCs/>
          <w:lang w:val="fr-CA"/>
        </w:rPr>
        <w:t>d’autoriser l’entrée</w:t>
      </w:r>
      <w:r w:rsidR="000F68B0" w:rsidRPr="004423A6">
        <w:rPr>
          <w:rFonts w:asciiTheme="minorHAnsi" w:hAnsiTheme="minorHAnsi" w:cstheme="minorHAnsi"/>
          <w:i/>
          <w:iCs/>
          <w:lang w:val="fr-CA"/>
        </w:rPr>
        <w:t xml:space="preserve"> en phase de développement du projet. Il permet au Bureau et au service de partager une problématique et des orientations communes.</w:t>
      </w:r>
    </w:p>
    <w:p w14:paraId="4079EF1A" w14:textId="7B1D27DE" w:rsidR="000F68B0" w:rsidRPr="004423A6" w:rsidRDefault="000F68B0" w:rsidP="00252272">
      <w:pPr>
        <w:pStyle w:val="Corpsdetexte"/>
        <w:jc w:val="both"/>
        <w:rPr>
          <w:rFonts w:asciiTheme="minorHAnsi" w:hAnsiTheme="minorHAnsi" w:cstheme="minorHAnsi"/>
          <w:i/>
          <w:iCs/>
          <w:lang w:val="fr-FR"/>
        </w:rPr>
      </w:pPr>
      <w:r w:rsidRPr="004423A6">
        <w:rPr>
          <w:rFonts w:asciiTheme="minorHAnsi" w:hAnsiTheme="minorHAnsi" w:cstheme="minorHAnsi"/>
          <w:i/>
          <w:iCs/>
          <w:lang w:val="fr-CA"/>
        </w:rPr>
        <w:t>Le passage en phase projet ne signifie pas pour autant que le projet sera réalisé dans la foulée.</w:t>
      </w:r>
    </w:p>
    <w:sectPr w:rsidR="000F68B0" w:rsidRPr="004423A6" w:rsidSect="00F349AC">
      <w:footerReference w:type="default" r:id="rId18"/>
      <w:pgSz w:w="12242" w:h="15842" w:code="1"/>
      <w:pgMar w:top="1728" w:right="1800" w:bottom="1872" w:left="1800" w:header="720" w:footer="720" w:gutter="0"/>
      <w:pgBorders w:offsetFrom="page">
        <w:left w:val="single" w:sz="18" w:space="24" w:color="006A76"/>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F5639" w14:textId="77777777" w:rsidR="00246300" w:rsidRDefault="00246300">
      <w:pPr>
        <w:rPr>
          <w:rFonts w:ascii="Arial" w:hAnsi="Arial"/>
          <w:sz w:val="20"/>
          <w:szCs w:val="24"/>
        </w:rPr>
      </w:pPr>
      <w:r>
        <w:rPr>
          <w:szCs w:val="24"/>
        </w:rPr>
        <w:separator/>
      </w:r>
    </w:p>
  </w:endnote>
  <w:endnote w:type="continuationSeparator" w:id="0">
    <w:p w14:paraId="737A146C" w14:textId="77777777" w:rsidR="00246300" w:rsidRDefault="00246300">
      <w:pPr>
        <w:rPr>
          <w:rFonts w:ascii="Arial" w:hAnsi="Arial"/>
          <w:sz w:val="20"/>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1E227" w14:textId="77777777" w:rsidR="00913C9D" w:rsidRDefault="00913C9D">
    <w:pPr>
      <w:pStyle w:val="Pieddepage"/>
      <w:tabs>
        <w:tab w:val="clear" w:pos="8640"/>
        <w:tab w:val="right" w:pos="8800"/>
      </w:tabs>
      <w:rPr>
        <w:szCs w:val="24"/>
        <w:lang w:val="fr-CA"/>
      </w:rPr>
    </w:pPr>
    <w:r>
      <w:rPr>
        <w:noProof/>
        <w:szCs w:val="24"/>
        <w:lang w:val="fr-CA"/>
      </w:rPr>
      <w:t>SNGP Projets opérationnels</w:t>
    </w:r>
    <w:r>
      <w:rPr>
        <w:noProof/>
        <w:szCs w:val="24"/>
        <w:lang w:val="fr-CA"/>
      </w:rPr>
      <w:tab/>
    </w:r>
    <w:r>
      <w:rPr>
        <w:noProof/>
        <w:szCs w:val="24"/>
      </w:rPr>
      <w:fldChar w:fldCharType="begin"/>
    </w:r>
    <w:r>
      <w:rPr>
        <w:noProof/>
        <w:szCs w:val="24"/>
        <w:lang w:val="fr-CA"/>
      </w:rPr>
      <w:instrText xml:space="preserve"> PAGE   \* MERGEFORMAT </w:instrText>
    </w:r>
    <w:r>
      <w:rPr>
        <w:noProof/>
        <w:szCs w:val="24"/>
      </w:rPr>
      <w:fldChar w:fldCharType="separate"/>
    </w:r>
    <w:r>
      <w:rPr>
        <w:noProof/>
        <w:szCs w:val="24"/>
        <w:lang w:val="fr-CA"/>
      </w:rPr>
      <w:t>iv</w:t>
    </w:r>
    <w:r>
      <w:rPr>
        <w:noProof/>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CB283" w14:textId="77777777" w:rsidR="00913C9D" w:rsidRDefault="00913C9D">
    <w:pPr>
      <w:ind w:hanging="1418"/>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2F164" w14:textId="77777777" w:rsidR="00913C9D" w:rsidRDefault="00913C9D">
    <w:pPr>
      <w:pStyle w:val="Pieddepage"/>
      <w:tabs>
        <w:tab w:val="clear" w:pos="8640"/>
        <w:tab w:val="right" w:pos="8800"/>
      </w:tabs>
      <w:rPr>
        <w:szCs w:val="24"/>
      </w:rPr>
    </w:pPr>
    <w:r>
      <w:rPr>
        <w:noProof/>
        <w:szCs w:val="24"/>
      </w:rPr>
      <w:t>File Name Version Number</w:t>
    </w:r>
    <w:r>
      <w:rPr>
        <w:noProof/>
        <w:szCs w:val="24"/>
      </w:rPr>
      <w:tab/>
    </w:r>
    <w:r>
      <w:rPr>
        <w:noProof/>
        <w:szCs w:val="24"/>
      </w:rPr>
      <w:fldChar w:fldCharType="begin"/>
    </w:r>
    <w:r>
      <w:rPr>
        <w:noProof/>
        <w:szCs w:val="24"/>
      </w:rPr>
      <w:instrText xml:space="preserve"> PAGE   \* MERGEFORMAT </w:instrText>
    </w:r>
    <w:r>
      <w:rPr>
        <w:noProof/>
        <w:szCs w:val="24"/>
      </w:rPr>
      <w:fldChar w:fldCharType="separate"/>
    </w:r>
    <w:r>
      <w:rPr>
        <w:noProof/>
        <w:szCs w:val="24"/>
      </w:rPr>
      <w:t>i</w:t>
    </w:r>
    <w:r>
      <w:rPr>
        <w:noProof/>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616E5" w14:textId="65A0D432" w:rsidR="00913C9D" w:rsidRPr="00FE5D8B" w:rsidRDefault="00913C9D">
    <w:pPr>
      <w:pStyle w:val="Pieddepage"/>
      <w:tabs>
        <w:tab w:val="clear" w:pos="8640"/>
        <w:tab w:val="right" w:pos="8580"/>
      </w:tabs>
      <w:rPr>
        <w:rFonts w:asciiTheme="minorHAnsi" w:hAnsiTheme="minorHAnsi"/>
        <w:szCs w:val="24"/>
        <w:lang w:val="fr-CA"/>
      </w:rPr>
    </w:pPr>
    <w:r w:rsidRPr="00FE5D8B">
      <w:rPr>
        <w:rFonts w:asciiTheme="minorHAnsi" w:hAnsiTheme="minorHAnsi"/>
        <w:noProof/>
        <w:color w:val="A6A6A6" w:themeColor="background1" w:themeShade="A6"/>
        <w:szCs w:val="24"/>
      </w:rPr>
      <w:fldChar w:fldCharType="begin"/>
    </w:r>
    <w:r w:rsidRPr="00FE5D8B">
      <w:rPr>
        <w:rFonts w:asciiTheme="minorHAnsi" w:hAnsiTheme="minorHAnsi"/>
        <w:noProof/>
        <w:color w:val="A6A6A6" w:themeColor="background1" w:themeShade="A6"/>
        <w:szCs w:val="24"/>
        <w:lang w:val="fr-CA"/>
      </w:rPr>
      <w:instrText xml:space="preserve"> PAGE   \* MERGEFORMAT </w:instrText>
    </w:r>
    <w:r w:rsidRPr="00FE5D8B">
      <w:rPr>
        <w:rFonts w:asciiTheme="minorHAnsi" w:hAnsiTheme="minorHAnsi"/>
        <w:noProof/>
        <w:color w:val="A6A6A6" w:themeColor="background1" w:themeShade="A6"/>
        <w:szCs w:val="24"/>
      </w:rPr>
      <w:fldChar w:fldCharType="separate"/>
    </w:r>
    <w:r w:rsidRPr="00FE5D8B">
      <w:rPr>
        <w:rFonts w:asciiTheme="minorHAnsi" w:hAnsiTheme="minorHAnsi"/>
        <w:noProof/>
        <w:color w:val="A6A6A6" w:themeColor="background1" w:themeShade="A6"/>
        <w:szCs w:val="24"/>
        <w:lang w:val="fr-CA"/>
      </w:rPr>
      <w:t>2</w:t>
    </w:r>
    <w:r w:rsidRPr="00FE5D8B">
      <w:rPr>
        <w:rFonts w:asciiTheme="minorHAnsi" w:hAnsiTheme="minorHAnsi"/>
        <w:noProof/>
        <w:color w:val="A6A6A6" w:themeColor="background1" w:themeShade="A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471AF" w14:textId="77777777" w:rsidR="00246300" w:rsidRDefault="00246300">
      <w:pPr>
        <w:rPr>
          <w:rFonts w:ascii="Arial" w:hAnsi="Arial"/>
          <w:sz w:val="20"/>
          <w:szCs w:val="24"/>
        </w:rPr>
      </w:pPr>
      <w:r>
        <w:rPr>
          <w:szCs w:val="24"/>
        </w:rPr>
        <w:separator/>
      </w:r>
    </w:p>
  </w:footnote>
  <w:footnote w:type="continuationSeparator" w:id="0">
    <w:p w14:paraId="4CC93A50" w14:textId="77777777" w:rsidR="00246300" w:rsidRDefault="00246300">
      <w:pPr>
        <w:rPr>
          <w:rFonts w:ascii="Arial" w:hAnsi="Arial"/>
          <w:sz w:val="20"/>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20430" w14:textId="15BD35B0" w:rsidR="00913C9D" w:rsidRPr="00FE5D8B" w:rsidRDefault="00BD650C">
    <w:pPr>
      <w:pStyle w:val="En-tte"/>
      <w:pBdr>
        <w:bottom w:val="single" w:sz="4" w:space="0" w:color="auto"/>
      </w:pBdr>
      <w:rPr>
        <w:rFonts w:asciiTheme="minorHAnsi" w:hAnsiTheme="minorHAnsi"/>
        <w:iCs/>
        <w:color w:val="A6A6A6" w:themeColor="background1" w:themeShade="A6"/>
        <w:szCs w:val="24"/>
        <w:lang w:val="fr-CA"/>
      </w:rPr>
    </w:pPr>
    <w:r w:rsidRPr="00FE5D8B">
      <w:rPr>
        <w:rFonts w:asciiTheme="minorHAnsi" w:hAnsiTheme="minorHAnsi"/>
        <w:iCs/>
        <w:noProof/>
        <w:color w:val="A6A6A6" w:themeColor="background1" w:themeShade="A6"/>
        <w:szCs w:val="24"/>
        <w:lang w:val="fr-CA"/>
      </w:rPr>
      <w:t>Projet d’établissement partagé</w:t>
    </w:r>
    <w:r w:rsidR="008969DC" w:rsidRPr="00FE5D8B">
      <w:rPr>
        <w:rFonts w:asciiTheme="minorHAnsi" w:hAnsiTheme="minorHAnsi"/>
        <w:iCs/>
        <w:noProof/>
        <w:color w:val="A6A6A6" w:themeColor="background1" w:themeShade="A6"/>
        <w:szCs w:val="24"/>
        <w:lang w:val="fr-CA"/>
      </w:rPr>
      <w:t xml:space="preserve"> : </w:t>
    </w:r>
    <w:r w:rsidR="00913C9D" w:rsidRPr="00FE5D8B">
      <w:rPr>
        <w:rFonts w:asciiTheme="minorHAnsi" w:hAnsiTheme="minorHAnsi"/>
        <w:iCs/>
        <w:noProof/>
        <w:color w:val="A6A6A6" w:themeColor="background1" w:themeShade="A6"/>
        <w:szCs w:val="24"/>
        <w:lang w:val="fr-CA"/>
      </w:rPr>
      <w:t xml:space="preserve"> </w:t>
    </w:r>
    <w:r w:rsidR="00FE5D8B">
      <w:rPr>
        <w:rFonts w:asciiTheme="minorHAnsi" w:hAnsiTheme="minorHAnsi"/>
        <w:iCs/>
        <w:noProof/>
        <w:color w:val="A6A6A6" w:themeColor="background1" w:themeShade="A6"/>
        <w:szCs w:val="24"/>
        <w:lang w:val="fr-CA"/>
      </w:rPr>
      <w:t>é</w:t>
    </w:r>
    <w:r w:rsidR="00913C9D" w:rsidRPr="00FE5D8B">
      <w:rPr>
        <w:rFonts w:asciiTheme="minorHAnsi" w:hAnsiTheme="minorHAnsi"/>
        <w:iCs/>
        <w:noProof/>
        <w:color w:val="A6A6A6" w:themeColor="background1" w:themeShade="A6"/>
        <w:szCs w:val="24"/>
        <w:lang w:val="fr-CA"/>
      </w:rPr>
      <w:t>noncé des exigences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AC525" w14:textId="718DC93B" w:rsidR="00913C9D" w:rsidRDefault="5811EFC8">
    <w:pPr>
      <w:pStyle w:val="HeaderFooterSecurity"/>
      <w:jc w:val="left"/>
      <w:rPr>
        <w:szCs w:val="24"/>
      </w:rPr>
    </w:pPr>
    <w:r>
      <w:rPr>
        <w:noProof/>
      </w:rPr>
      <w:drawing>
        <wp:inline distT="0" distB="0" distL="0" distR="0" wp14:anchorId="676DDA29" wp14:editId="56944E40">
          <wp:extent cx="2858147" cy="1905000"/>
          <wp:effectExtent l="0" t="0" r="0" b="0"/>
          <wp:docPr id="2" name="Image 2" descr="Une image contenan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
                    <a:extLst>
                      <a:ext uri="{28A0092B-C50C-407E-A947-70E740481C1C}">
                        <a14:useLocalDpi xmlns:a14="http://schemas.microsoft.com/office/drawing/2010/main" val="0"/>
                      </a:ext>
                    </a:extLst>
                  </a:blip>
                  <a:stretch>
                    <a:fillRect/>
                  </a:stretch>
                </pic:blipFill>
                <pic:spPr>
                  <a:xfrm>
                    <a:off x="0" y="0"/>
                    <a:ext cx="2858147" cy="1905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A4D3" w14:textId="77777777" w:rsidR="00913C9D" w:rsidRDefault="00913C9D">
    <w:pPr>
      <w:pStyle w:val="HeaderFooterSecurity"/>
      <w:pBdr>
        <w:bottom w:val="single" w:sz="4" w:space="1" w:color="auto"/>
      </w:pBdr>
      <w:jc w:val="left"/>
      <w:rPr>
        <w:szCs w:val="24"/>
      </w:rPr>
    </w:pPr>
    <w:r>
      <w:rPr>
        <w:i/>
        <w:szCs w:val="24"/>
        <w:lang w:val="en-GB"/>
      </w:rPr>
      <w:t>&lt;</w:t>
    </w:r>
    <w:r>
      <w:rPr>
        <w:rFonts w:ascii="Times New Roman" w:hAnsi="Times New Roman"/>
        <w:b w:val="0"/>
        <w:i/>
        <w:caps w:val="0"/>
        <w:noProof/>
        <w:szCs w:val="24"/>
      </w:rPr>
      <w:t>Project Name</w:t>
    </w:r>
    <w:r>
      <w:rPr>
        <w:rFonts w:ascii="Times New Roman" w:hAnsi="Times New Roman"/>
        <w:b w:val="0"/>
        <w:caps w:val="0"/>
        <w:noProof/>
        <w:szCs w:val="24"/>
      </w:rPr>
      <w:t>&gt; Statement of Requirement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66130"/>
    <w:multiLevelType w:val="hybridMultilevel"/>
    <w:tmpl w:val="D486B1FC"/>
    <w:lvl w:ilvl="0" w:tplc="6352AEE4">
      <w:start w:val="1"/>
      <w:numFmt w:val="lowerLetter"/>
      <w:pStyle w:val="TableNumberedListLevel2"/>
      <w:lvlText w:val="%1."/>
      <w:lvlJc w:val="left"/>
      <w:pPr>
        <w:tabs>
          <w:tab w:val="num" w:pos="792"/>
        </w:tabs>
        <w:ind w:left="792" w:hanging="432"/>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AD86A12"/>
    <w:multiLevelType w:val="hybridMultilevel"/>
    <w:tmpl w:val="9DBA8B14"/>
    <w:lvl w:ilvl="0" w:tplc="B82E5C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9E74C4"/>
    <w:multiLevelType w:val="hybridMultilevel"/>
    <w:tmpl w:val="B1685264"/>
    <w:lvl w:ilvl="0" w:tplc="8E34C71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F72C24"/>
    <w:multiLevelType w:val="hybridMultilevel"/>
    <w:tmpl w:val="AC6E67B4"/>
    <w:lvl w:ilvl="0" w:tplc="FCE43BE0">
      <w:start w:val="1"/>
      <w:numFmt w:val="bullet"/>
      <w:pStyle w:val="Note"/>
      <w:lvlText w:val=""/>
      <w:lvlJc w:val="left"/>
      <w:pPr>
        <w:tabs>
          <w:tab w:val="num" w:pos="1080"/>
        </w:tabs>
        <w:ind w:left="108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6532EF"/>
    <w:multiLevelType w:val="hybridMultilevel"/>
    <w:tmpl w:val="2A3CC504"/>
    <w:lvl w:ilvl="0" w:tplc="F42CC43A">
      <w:start w:val="1"/>
      <w:numFmt w:val="decimal"/>
      <w:pStyle w:val="Titre1"/>
      <w:lvlText w:val="%1"/>
      <w:lvlJc w:val="left"/>
      <w:pPr>
        <w:tabs>
          <w:tab w:val="num" w:pos="360"/>
        </w:tabs>
        <w:ind w:left="360" w:hanging="360"/>
      </w:pPr>
      <w:rPr>
        <w:rFonts w:cs="Times New Roman" w:hint="default"/>
      </w:rPr>
    </w:lvl>
    <w:lvl w:ilvl="1" w:tplc="6B04DAD0">
      <w:start w:val="1"/>
      <w:numFmt w:val="decimal"/>
      <w:pStyle w:val="Titre2"/>
      <w:lvlText w:val="%1.%2"/>
      <w:lvlJc w:val="left"/>
      <w:pPr>
        <w:tabs>
          <w:tab w:val="num" w:pos="360"/>
        </w:tabs>
        <w:ind w:left="360" w:hanging="360"/>
      </w:pPr>
      <w:rPr>
        <w:rFonts w:cs="Times New Roman" w:hint="default"/>
      </w:rPr>
    </w:lvl>
    <w:lvl w:ilvl="2" w:tplc="DC28AE0E">
      <w:start w:val="1"/>
      <w:numFmt w:val="decimal"/>
      <w:pStyle w:val="Titre3"/>
      <w:lvlText w:val="%1.%2.%3"/>
      <w:lvlJc w:val="left"/>
      <w:pPr>
        <w:tabs>
          <w:tab w:val="num" w:pos="720"/>
        </w:tabs>
        <w:ind w:left="720" w:hanging="720"/>
      </w:pPr>
      <w:rPr>
        <w:rFonts w:cs="Times New Roman" w:hint="default"/>
      </w:rPr>
    </w:lvl>
    <w:lvl w:ilvl="3" w:tplc="0564510E">
      <w:start w:val="1"/>
      <w:numFmt w:val="decimal"/>
      <w:pStyle w:val="Titre4"/>
      <w:lvlText w:val="%1.%2.%3.%4"/>
      <w:lvlJc w:val="left"/>
      <w:pPr>
        <w:tabs>
          <w:tab w:val="num" w:pos="720"/>
        </w:tabs>
        <w:ind w:left="720" w:hanging="720"/>
      </w:pPr>
      <w:rPr>
        <w:rFonts w:cs="Times New Roman" w:hint="default"/>
      </w:rPr>
    </w:lvl>
    <w:lvl w:ilvl="4" w:tplc="0B78678A">
      <w:start w:val="1"/>
      <w:numFmt w:val="decimal"/>
      <w:pStyle w:val="Titre5"/>
      <w:lvlText w:val="%1.%2.%3.%4.%5"/>
      <w:lvlJc w:val="left"/>
      <w:pPr>
        <w:tabs>
          <w:tab w:val="num" w:pos="1080"/>
        </w:tabs>
        <w:ind w:left="1080" w:hanging="1080"/>
      </w:pPr>
      <w:rPr>
        <w:rFonts w:cs="Times New Roman" w:hint="default"/>
      </w:rPr>
    </w:lvl>
    <w:lvl w:ilvl="5" w:tplc="7AD82B34">
      <w:start w:val="1"/>
      <w:numFmt w:val="decimal"/>
      <w:lvlText w:val="%1.%2.%3.%4.%5.%6"/>
      <w:lvlJc w:val="left"/>
      <w:pPr>
        <w:tabs>
          <w:tab w:val="num" w:pos="1440"/>
        </w:tabs>
        <w:ind w:left="1080" w:hanging="1080"/>
      </w:pPr>
      <w:rPr>
        <w:rFonts w:cs="Times New Roman" w:hint="default"/>
      </w:rPr>
    </w:lvl>
    <w:lvl w:ilvl="6" w:tplc="E7F2E1B2">
      <w:start w:val="1"/>
      <w:numFmt w:val="decimal"/>
      <w:lvlText w:val="%1.%2.%3.%4.%5.%6.%7"/>
      <w:lvlJc w:val="left"/>
      <w:pPr>
        <w:tabs>
          <w:tab w:val="num" w:pos="1440"/>
        </w:tabs>
        <w:ind w:left="1440" w:hanging="1440"/>
      </w:pPr>
      <w:rPr>
        <w:rFonts w:cs="Times New Roman" w:hint="default"/>
      </w:rPr>
    </w:lvl>
    <w:lvl w:ilvl="7" w:tplc="1416CCC8">
      <w:start w:val="1"/>
      <w:numFmt w:val="decimal"/>
      <w:lvlText w:val="%1.%2.%3.%4.%5.%6.%7.%8"/>
      <w:lvlJc w:val="left"/>
      <w:pPr>
        <w:tabs>
          <w:tab w:val="num" w:pos="1440"/>
        </w:tabs>
        <w:ind w:left="1440" w:hanging="1440"/>
      </w:pPr>
      <w:rPr>
        <w:rFonts w:cs="Times New Roman" w:hint="default"/>
      </w:rPr>
    </w:lvl>
    <w:lvl w:ilvl="8" w:tplc="8D6017F6">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A7D1671"/>
    <w:multiLevelType w:val="hybridMultilevel"/>
    <w:tmpl w:val="39A24DF4"/>
    <w:lvl w:ilvl="0" w:tplc="4FD65ABC">
      <w:start w:val="1"/>
      <w:numFmt w:val="bullet"/>
      <w:pStyle w:val="TableBulletLevel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6C5F36"/>
    <w:multiLevelType w:val="hybridMultilevel"/>
    <w:tmpl w:val="E794AF86"/>
    <w:lvl w:ilvl="0" w:tplc="0C940374">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A04023"/>
    <w:multiLevelType w:val="hybridMultilevel"/>
    <w:tmpl w:val="180CDA94"/>
    <w:lvl w:ilvl="0" w:tplc="42E4B598">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09667D"/>
    <w:multiLevelType w:val="hybridMultilevel"/>
    <w:tmpl w:val="138E6C70"/>
    <w:lvl w:ilvl="0" w:tplc="D7D6BA46">
      <w:start w:val="1"/>
      <w:numFmt w:val="bullet"/>
      <w:pStyle w:val="NoteCaution"/>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211A27"/>
    <w:multiLevelType w:val="hybridMultilevel"/>
    <w:tmpl w:val="2F2E5D4E"/>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5353F9"/>
    <w:multiLevelType w:val="hybridMultilevel"/>
    <w:tmpl w:val="81FC395C"/>
    <w:lvl w:ilvl="0" w:tplc="B72EF31E">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B62E2D"/>
    <w:multiLevelType w:val="hybridMultilevel"/>
    <w:tmpl w:val="543E4E8A"/>
    <w:lvl w:ilvl="0" w:tplc="0C428C08">
      <w:start w:val="1"/>
      <w:numFmt w:val="bullet"/>
      <w:pStyle w:val="TableBulletLevel2"/>
      <w:lvlText w:val="-"/>
      <w:lvlJc w:val="left"/>
      <w:pPr>
        <w:tabs>
          <w:tab w:val="num" w:pos="1008"/>
        </w:tabs>
        <w:ind w:left="1008"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456C0C"/>
    <w:multiLevelType w:val="hybridMultilevel"/>
    <w:tmpl w:val="C0BC667C"/>
    <w:lvl w:ilvl="0" w:tplc="F8547AB2">
      <w:start w:val="1"/>
      <w:numFmt w:val="decimal"/>
      <w:pStyle w:val="NumberedListLevel1"/>
      <w:lvlText w:val="%1."/>
      <w:lvlJc w:val="left"/>
      <w:pPr>
        <w:tabs>
          <w:tab w:val="num" w:pos="1296"/>
        </w:tabs>
        <w:ind w:left="1296" w:hanging="360"/>
      </w:pPr>
      <w:rPr>
        <w:rFonts w:cs="Times New Roman"/>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13" w15:restartNumberingAfterBreak="0">
    <w:nsid w:val="5B3B22BF"/>
    <w:multiLevelType w:val="hybridMultilevel"/>
    <w:tmpl w:val="3792449C"/>
    <w:lvl w:ilvl="0" w:tplc="98406C1E">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034E28"/>
    <w:multiLevelType w:val="hybridMultilevel"/>
    <w:tmpl w:val="DB804D50"/>
    <w:lvl w:ilvl="0" w:tplc="1CBE244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301DF1"/>
    <w:multiLevelType w:val="hybridMultilevel"/>
    <w:tmpl w:val="9AD2E478"/>
    <w:lvl w:ilvl="0" w:tplc="679E7F58">
      <w:start w:val="1"/>
      <w:numFmt w:val="bullet"/>
      <w:pStyle w:val="BulletLevel2"/>
      <w:lvlText w:val="­"/>
      <w:lvlJc w:val="left"/>
      <w:pPr>
        <w:tabs>
          <w:tab w:val="num" w:pos="1728"/>
        </w:tabs>
        <w:ind w:left="1728"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8607FD"/>
    <w:multiLevelType w:val="hybridMultilevel"/>
    <w:tmpl w:val="3804664C"/>
    <w:lvl w:ilvl="0" w:tplc="592423C0">
      <w:start w:val="1"/>
      <w:numFmt w:val="lowerLetter"/>
      <w:pStyle w:val="NumberedListLevel2"/>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9121920"/>
    <w:multiLevelType w:val="hybridMultilevel"/>
    <w:tmpl w:val="423416A0"/>
    <w:lvl w:ilvl="0" w:tplc="D5189490">
      <w:start w:val="1"/>
      <w:numFmt w:val="lowerRoman"/>
      <w:pStyle w:val="NumberedListLevel3"/>
      <w:lvlText w:val="%1."/>
      <w:lvlJc w:val="left"/>
      <w:pPr>
        <w:tabs>
          <w:tab w:val="num" w:pos="3528"/>
        </w:tabs>
        <w:ind w:left="3168"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9F4101F"/>
    <w:multiLevelType w:val="hybridMultilevel"/>
    <w:tmpl w:val="301E75BA"/>
    <w:lvl w:ilvl="0" w:tplc="4A8C5560">
      <w:start w:val="1"/>
      <w:numFmt w:val="bullet"/>
      <w:pStyle w:val="BulletLevel3"/>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6C164B19"/>
    <w:multiLevelType w:val="hybridMultilevel"/>
    <w:tmpl w:val="9146B858"/>
    <w:lvl w:ilvl="0" w:tplc="E44001CE">
      <w:start w:val="9"/>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67310F"/>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79E3A42"/>
    <w:multiLevelType w:val="hybridMultilevel"/>
    <w:tmpl w:val="620271E4"/>
    <w:lvl w:ilvl="0" w:tplc="FBF44704">
      <w:start w:val="1"/>
      <w:numFmt w:val="bullet"/>
      <w:pStyle w:val="NoteWarning"/>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7840CD"/>
    <w:multiLevelType w:val="hybridMultilevel"/>
    <w:tmpl w:val="8E304650"/>
    <w:lvl w:ilvl="0" w:tplc="9386E716">
      <w:start w:val="1"/>
      <w:numFmt w:val="bullet"/>
      <w:pStyle w:val="BulletLevel1"/>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3" w15:restartNumberingAfterBreak="0">
    <w:nsid w:val="7E7C24AA"/>
    <w:multiLevelType w:val="hybridMultilevel"/>
    <w:tmpl w:val="ECEEF216"/>
    <w:lvl w:ilvl="0" w:tplc="2E6A183A">
      <w:start w:val="1"/>
      <w:numFmt w:val="decimal"/>
      <w:pStyle w:val="TableNumberedListLevel1"/>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3"/>
  </w:num>
  <w:num w:numId="4">
    <w:abstractNumId w:val="0"/>
  </w:num>
  <w:num w:numId="5">
    <w:abstractNumId w:val="22"/>
  </w:num>
  <w:num w:numId="6">
    <w:abstractNumId w:val="15"/>
  </w:num>
  <w:num w:numId="7">
    <w:abstractNumId w:val="18"/>
  </w:num>
  <w:num w:numId="8">
    <w:abstractNumId w:val="12"/>
  </w:num>
  <w:num w:numId="9">
    <w:abstractNumId w:val="16"/>
  </w:num>
  <w:num w:numId="10">
    <w:abstractNumId w:val="17"/>
  </w:num>
  <w:num w:numId="11">
    <w:abstractNumId w:val="8"/>
  </w:num>
  <w:num w:numId="12">
    <w:abstractNumId w:val="21"/>
  </w:num>
  <w:num w:numId="13">
    <w:abstractNumId w:val="5"/>
  </w:num>
  <w:num w:numId="14">
    <w:abstractNumId w:val="11"/>
  </w:num>
  <w:num w:numId="15">
    <w:abstractNumId w:val="2"/>
  </w:num>
  <w:num w:numId="16">
    <w:abstractNumId w:val="20"/>
  </w:num>
  <w:num w:numId="17">
    <w:abstractNumId w:val="7"/>
  </w:num>
  <w:num w:numId="18">
    <w:abstractNumId w:val="13"/>
  </w:num>
  <w:num w:numId="19">
    <w:abstractNumId w:val="1"/>
  </w:num>
  <w:num w:numId="20">
    <w:abstractNumId w:val="6"/>
  </w:num>
  <w:num w:numId="21">
    <w:abstractNumId w:val="10"/>
  </w:num>
  <w:num w:numId="22">
    <w:abstractNumId w:val="9"/>
  </w:num>
  <w:num w:numId="23">
    <w:abstractNumId w:val="14"/>
  </w:num>
  <w:num w:numId="24">
    <w:abstractNumId w:val="19"/>
  </w:num>
  <w:num w:numId="25">
    <w:abstractNumId w:val="4"/>
    <w:lvlOverride w:ilvl="0">
      <w:startOverride w:val="4"/>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9D"/>
    <w:rsid w:val="00010673"/>
    <w:rsid w:val="00011F31"/>
    <w:rsid w:val="00046CEF"/>
    <w:rsid w:val="000C1F52"/>
    <w:rsid w:val="000C7086"/>
    <w:rsid w:val="000D2F86"/>
    <w:rsid w:val="000D6A53"/>
    <w:rsid w:val="000E5191"/>
    <w:rsid w:val="000F68B0"/>
    <w:rsid w:val="0010600C"/>
    <w:rsid w:val="00110E55"/>
    <w:rsid w:val="00141408"/>
    <w:rsid w:val="001D1C67"/>
    <w:rsid w:val="0023292F"/>
    <w:rsid w:val="00232FA6"/>
    <w:rsid w:val="0023423D"/>
    <w:rsid w:val="0024472D"/>
    <w:rsid w:val="00246300"/>
    <w:rsid w:val="00252272"/>
    <w:rsid w:val="002703D3"/>
    <w:rsid w:val="00280C70"/>
    <w:rsid w:val="00297F08"/>
    <w:rsid w:val="002B1392"/>
    <w:rsid w:val="002C637E"/>
    <w:rsid w:val="002D1F23"/>
    <w:rsid w:val="002D3F15"/>
    <w:rsid w:val="00326843"/>
    <w:rsid w:val="003370BC"/>
    <w:rsid w:val="00350DD6"/>
    <w:rsid w:val="003657B2"/>
    <w:rsid w:val="0037075E"/>
    <w:rsid w:val="0037687F"/>
    <w:rsid w:val="00376F92"/>
    <w:rsid w:val="003946B5"/>
    <w:rsid w:val="003D2055"/>
    <w:rsid w:val="003F5CCB"/>
    <w:rsid w:val="004017DE"/>
    <w:rsid w:val="00401AB0"/>
    <w:rsid w:val="0041472E"/>
    <w:rsid w:val="004336D6"/>
    <w:rsid w:val="004423A6"/>
    <w:rsid w:val="004600E1"/>
    <w:rsid w:val="00480DB2"/>
    <w:rsid w:val="00485CA8"/>
    <w:rsid w:val="004C4890"/>
    <w:rsid w:val="004D7633"/>
    <w:rsid w:val="004E3B61"/>
    <w:rsid w:val="0053383E"/>
    <w:rsid w:val="00543DFA"/>
    <w:rsid w:val="0054672A"/>
    <w:rsid w:val="00586DAE"/>
    <w:rsid w:val="005E4C6F"/>
    <w:rsid w:val="006069B0"/>
    <w:rsid w:val="00610CE2"/>
    <w:rsid w:val="0063036F"/>
    <w:rsid w:val="00635E75"/>
    <w:rsid w:val="0067547F"/>
    <w:rsid w:val="006940A0"/>
    <w:rsid w:val="006A1563"/>
    <w:rsid w:val="006D6E9B"/>
    <w:rsid w:val="007063EB"/>
    <w:rsid w:val="00711163"/>
    <w:rsid w:val="0074483C"/>
    <w:rsid w:val="00750683"/>
    <w:rsid w:val="00775738"/>
    <w:rsid w:val="00784DA0"/>
    <w:rsid w:val="007A0AE4"/>
    <w:rsid w:val="007C4231"/>
    <w:rsid w:val="00810455"/>
    <w:rsid w:val="008131D8"/>
    <w:rsid w:val="00831901"/>
    <w:rsid w:val="00887C41"/>
    <w:rsid w:val="008969DC"/>
    <w:rsid w:val="008B4B71"/>
    <w:rsid w:val="008E48A9"/>
    <w:rsid w:val="008F18B9"/>
    <w:rsid w:val="008F6152"/>
    <w:rsid w:val="00911A11"/>
    <w:rsid w:val="00913C9D"/>
    <w:rsid w:val="00947094"/>
    <w:rsid w:val="00956463"/>
    <w:rsid w:val="00970BCC"/>
    <w:rsid w:val="00995C56"/>
    <w:rsid w:val="009A37D6"/>
    <w:rsid w:val="009C0EFB"/>
    <w:rsid w:val="009C1E34"/>
    <w:rsid w:val="009C277F"/>
    <w:rsid w:val="009F3ECA"/>
    <w:rsid w:val="00A01B75"/>
    <w:rsid w:val="00A229C3"/>
    <w:rsid w:val="00A42DB6"/>
    <w:rsid w:val="00AA5CB8"/>
    <w:rsid w:val="00AE2207"/>
    <w:rsid w:val="00B009E1"/>
    <w:rsid w:val="00B052E6"/>
    <w:rsid w:val="00B17B00"/>
    <w:rsid w:val="00B23B54"/>
    <w:rsid w:val="00B52DFB"/>
    <w:rsid w:val="00B66909"/>
    <w:rsid w:val="00B67B4D"/>
    <w:rsid w:val="00BD650C"/>
    <w:rsid w:val="00BE1AD9"/>
    <w:rsid w:val="00C00E09"/>
    <w:rsid w:val="00C11DA3"/>
    <w:rsid w:val="00C14858"/>
    <w:rsid w:val="00C55C2F"/>
    <w:rsid w:val="00C957A1"/>
    <w:rsid w:val="00CA2D8B"/>
    <w:rsid w:val="00CC1A60"/>
    <w:rsid w:val="00CC2EC0"/>
    <w:rsid w:val="00CE1729"/>
    <w:rsid w:val="00D278B2"/>
    <w:rsid w:val="00D32EE0"/>
    <w:rsid w:val="00D33739"/>
    <w:rsid w:val="00D34206"/>
    <w:rsid w:val="00D43378"/>
    <w:rsid w:val="00D45D13"/>
    <w:rsid w:val="00D84306"/>
    <w:rsid w:val="00DA4AB4"/>
    <w:rsid w:val="00DB5886"/>
    <w:rsid w:val="00DB7D7A"/>
    <w:rsid w:val="00DC1976"/>
    <w:rsid w:val="00DC7FB3"/>
    <w:rsid w:val="00DE5373"/>
    <w:rsid w:val="00DF4244"/>
    <w:rsid w:val="00DF5842"/>
    <w:rsid w:val="00E020B9"/>
    <w:rsid w:val="00E313EC"/>
    <w:rsid w:val="00E64783"/>
    <w:rsid w:val="00E67580"/>
    <w:rsid w:val="00E70F10"/>
    <w:rsid w:val="00E75FD4"/>
    <w:rsid w:val="00E85737"/>
    <w:rsid w:val="00EA5D06"/>
    <w:rsid w:val="00ECCA23"/>
    <w:rsid w:val="00EE155E"/>
    <w:rsid w:val="00EF4C11"/>
    <w:rsid w:val="00F349AC"/>
    <w:rsid w:val="00F4152E"/>
    <w:rsid w:val="00F44A45"/>
    <w:rsid w:val="00F91DB0"/>
    <w:rsid w:val="00FA07C6"/>
    <w:rsid w:val="00FC1D77"/>
    <w:rsid w:val="00FC7DB0"/>
    <w:rsid w:val="00FE4FEF"/>
    <w:rsid w:val="00FE5D8B"/>
    <w:rsid w:val="011DE872"/>
    <w:rsid w:val="013003E6"/>
    <w:rsid w:val="064D4565"/>
    <w:rsid w:val="0B9E96D5"/>
    <w:rsid w:val="0BB38B45"/>
    <w:rsid w:val="0CDBD377"/>
    <w:rsid w:val="106C98C1"/>
    <w:rsid w:val="112BA412"/>
    <w:rsid w:val="12D7FD0A"/>
    <w:rsid w:val="145C804C"/>
    <w:rsid w:val="148D9D3C"/>
    <w:rsid w:val="154823E3"/>
    <w:rsid w:val="16CE81CA"/>
    <w:rsid w:val="19384A68"/>
    <w:rsid w:val="1C7D0E20"/>
    <w:rsid w:val="1D70DF68"/>
    <w:rsid w:val="1E9575BE"/>
    <w:rsid w:val="1EFBE1BF"/>
    <w:rsid w:val="1F44EF65"/>
    <w:rsid w:val="209DEB50"/>
    <w:rsid w:val="22A36724"/>
    <w:rsid w:val="241ADF33"/>
    <w:rsid w:val="26642506"/>
    <w:rsid w:val="28CAAB11"/>
    <w:rsid w:val="2978864C"/>
    <w:rsid w:val="2A1A20C1"/>
    <w:rsid w:val="2AA67514"/>
    <w:rsid w:val="2AACDE34"/>
    <w:rsid w:val="2B6E5822"/>
    <w:rsid w:val="2B900059"/>
    <w:rsid w:val="2BD62B34"/>
    <w:rsid w:val="2CAF975E"/>
    <w:rsid w:val="2DBB5683"/>
    <w:rsid w:val="2E495C7E"/>
    <w:rsid w:val="2FAB025D"/>
    <w:rsid w:val="30EB4B5B"/>
    <w:rsid w:val="3424509B"/>
    <w:rsid w:val="3615098A"/>
    <w:rsid w:val="3648F975"/>
    <w:rsid w:val="3A3B0424"/>
    <w:rsid w:val="3A9DC5D6"/>
    <w:rsid w:val="3B6DFB8F"/>
    <w:rsid w:val="3C6B0ECF"/>
    <w:rsid w:val="3C94F828"/>
    <w:rsid w:val="41155C9F"/>
    <w:rsid w:val="4254C86E"/>
    <w:rsid w:val="442A9A54"/>
    <w:rsid w:val="44F0B6C5"/>
    <w:rsid w:val="485299F3"/>
    <w:rsid w:val="48D9CF93"/>
    <w:rsid w:val="4967A607"/>
    <w:rsid w:val="4983131C"/>
    <w:rsid w:val="49E9E0E4"/>
    <w:rsid w:val="4AF65C24"/>
    <w:rsid w:val="4B54D7A5"/>
    <w:rsid w:val="4B644BDD"/>
    <w:rsid w:val="4B9B7EF0"/>
    <w:rsid w:val="4C54A672"/>
    <w:rsid w:val="4CA8E417"/>
    <w:rsid w:val="4CECAC16"/>
    <w:rsid w:val="4DD5A815"/>
    <w:rsid w:val="4E429C9E"/>
    <w:rsid w:val="53520EED"/>
    <w:rsid w:val="55CBF5FB"/>
    <w:rsid w:val="56F010DC"/>
    <w:rsid w:val="575F3683"/>
    <w:rsid w:val="5811EFC8"/>
    <w:rsid w:val="5822BF4D"/>
    <w:rsid w:val="585211BE"/>
    <w:rsid w:val="5861DD5A"/>
    <w:rsid w:val="586C21D3"/>
    <w:rsid w:val="5A897DDB"/>
    <w:rsid w:val="5BE1DFE3"/>
    <w:rsid w:val="5E34637A"/>
    <w:rsid w:val="625D6205"/>
    <w:rsid w:val="6492AB21"/>
    <w:rsid w:val="68A4A226"/>
    <w:rsid w:val="6DB48959"/>
    <w:rsid w:val="6E15970D"/>
    <w:rsid w:val="7062F44E"/>
    <w:rsid w:val="7488C0ED"/>
    <w:rsid w:val="755403F0"/>
    <w:rsid w:val="75EBF078"/>
    <w:rsid w:val="75FDD397"/>
    <w:rsid w:val="77D2A440"/>
    <w:rsid w:val="7893B97D"/>
    <w:rsid w:val="79E10ED2"/>
    <w:rsid w:val="7AAD06F5"/>
    <w:rsid w:val="7FF2C2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936CE"/>
  <w15:chartTrackingRefBased/>
  <w15:docId w15:val="{9AD664AF-F948-4E5A-8A29-D3FFE1F4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Corpsdetexte"/>
    <w:qFormat/>
    <w:rPr>
      <w:snapToGrid w:val="0"/>
      <w:sz w:val="22"/>
      <w:lang w:val="en-CA"/>
    </w:rPr>
  </w:style>
  <w:style w:type="paragraph" w:styleId="Titre1">
    <w:name w:val="heading 1"/>
    <w:basedOn w:val="Normal"/>
    <w:next w:val="Corpsdetexte"/>
    <w:qFormat/>
    <w:pPr>
      <w:keepNext/>
      <w:numPr>
        <w:numId w:val="1"/>
      </w:numPr>
      <w:tabs>
        <w:tab w:val="left" w:pos="720"/>
      </w:tabs>
      <w:spacing w:before="240" w:after="240"/>
      <w:outlineLvl w:val="0"/>
    </w:pPr>
    <w:rPr>
      <w:rFonts w:ascii="Arial Bold" w:hAnsi="Arial Bold"/>
      <w:b/>
      <w:sz w:val="28"/>
    </w:rPr>
  </w:style>
  <w:style w:type="paragraph" w:styleId="Titre2">
    <w:name w:val="heading 2"/>
    <w:basedOn w:val="Normal"/>
    <w:next w:val="Corpsdetexte"/>
    <w:qFormat/>
    <w:pPr>
      <w:keepNext/>
      <w:numPr>
        <w:ilvl w:val="1"/>
        <w:numId w:val="1"/>
      </w:numPr>
      <w:tabs>
        <w:tab w:val="left" w:pos="720"/>
      </w:tabs>
      <w:spacing w:before="240" w:after="240"/>
      <w:outlineLvl w:val="1"/>
    </w:pPr>
    <w:rPr>
      <w:rFonts w:ascii="Arial Bold" w:hAnsi="Arial Bold"/>
      <w:b/>
      <w:sz w:val="24"/>
    </w:rPr>
  </w:style>
  <w:style w:type="paragraph" w:styleId="Titre3">
    <w:name w:val="heading 3"/>
    <w:basedOn w:val="Normal"/>
    <w:next w:val="Corpsdetexte"/>
    <w:qFormat/>
    <w:pPr>
      <w:keepNext/>
      <w:numPr>
        <w:ilvl w:val="2"/>
        <w:numId w:val="1"/>
      </w:numPr>
      <w:tabs>
        <w:tab w:val="left" w:pos="1080"/>
      </w:tabs>
      <w:spacing w:before="240" w:after="120"/>
      <w:outlineLvl w:val="2"/>
    </w:pPr>
    <w:rPr>
      <w:rFonts w:ascii="Arial Bold" w:hAnsi="Arial Bold"/>
      <w:b/>
    </w:rPr>
  </w:style>
  <w:style w:type="paragraph" w:styleId="Titre4">
    <w:name w:val="heading 4"/>
    <w:basedOn w:val="Normal"/>
    <w:next w:val="Corpsdetexte"/>
    <w:qFormat/>
    <w:pPr>
      <w:keepNext/>
      <w:numPr>
        <w:ilvl w:val="3"/>
        <w:numId w:val="1"/>
      </w:numPr>
      <w:tabs>
        <w:tab w:val="left" w:pos="1080"/>
      </w:tabs>
      <w:spacing w:before="180" w:after="120"/>
      <w:outlineLvl w:val="3"/>
    </w:pPr>
    <w:rPr>
      <w:rFonts w:ascii="Arial Bold" w:hAnsi="Arial Bold"/>
      <w:b/>
    </w:rPr>
  </w:style>
  <w:style w:type="paragraph" w:styleId="Titre5">
    <w:name w:val="heading 5"/>
    <w:basedOn w:val="Normal"/>
    <w:next w:val="Corpsdetexte"/>
    <w:qFormat/>
    <w:pPr>
      <w:keepNext/>
      <w:numPr>
        <w:ilvl w:val="4"/>
        <w:numId w:val="1"/>
      </w:numPr>
      <w:spacing w:before="120" w:after="120"/>
      <w:outlineLvl w:val="4"/>
    </w:pPr>
    <w:rPr>
      <w:rFonts w:ascii="Arial Bold" w:hAnsi="Arial Bold"/>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ulletLevel1">
    <w:name w:val="Bullet Level 1"/>
    <w:basedOn w:val="Normal"/>
    <w:pPr>
      <w:numPr>
        <w:numId w:val="5"/>
      </w:numPr>
      <w:tabs>
        <w:tab w:val="left" w:pos="1008"/>
      </w:tabs>
      <w:spacing w:after="60"/>
      <w:ind w:left="1008" w:hanging="432"/>
    </w:pPr>
  </w:style>
  <w:style w:type="paragraph" w:customStyle="1" w:styleId="BulletLevel2">
    <w:name w:val="Bullet Level 2"/>
    <w:basedOn w:val="Normal"/>
    <w:pPr>
      <w:numPr>
        <w:numId w:val="6"/>
      </w:numPr>
      <w:tabs>
        <w:tab w:val="left" w:pos="1440"/>
      </w:tabs>
      <w:spacing w:after="60"/>
      <w:ind w:left="1440" w:hanging="432"/>
    </w:pPr>
  </w:style>
  <w:style w:type="paragraph" w:customStyle="1" w:styleId="BulletLevel3">
    <w:name w:val="Bullet Level 3"/>
    <w:basedOn w:val="Normal"/>
    <w:pPr>
      <w:numPr>
        <w:numId w:val="7"/>
      </w:numPr>
      <w:tabs>
        <w:tab w:val="left" w:pos="1800"/>
      </w:tabs>
      <w:spacing w:after="60"/>
      <w:ind w:left="1800"/>
    </w:pPr>
  </w:style>
  <w:style w:type="paragraph" w:customStyle="1" w:styleId="NoteCaution">
    <w:name w:val="Note: Caution"/>
    <w:basedOn w:val="Note"/>
    <w:next w:val="Corpsdetexte"/>
    <w:pPr>
      <w:numPr>
        <w:numId w:val="11"/>
      </w:numPr>
      <w:tabs>
        <w:tab w:val="left" w:pos="1080"/>
      </w:tabs>
    </w:pPr>
  </w:style>
  <w:style w:type="paragraph" w:customStyle="1" w:styleId="Note">
    <w:name w:val="Note"/>
    <w:basedOn w:val="Normal"/>
    <w:next w:val="Corpsdetexte"/>
    <w:pPr>
      <w:numPr>
        <w:numId w:val="2"/>
      </w:numPr>
      <w:tabs>
        <w:tab w:val="right" w:pos="1080"/>
      </w:tabs>
      <w:spacing w:before="120" w:after="240"/>
      <w:ind w:left="2160" w:hanging="1440"/>
    </w:pPr>
    <w:rPr>
      <w:i/>
    </w:rPr>
  </w:style>
  <w:style w:type="paragraph" w:styleId="Corpsdetexte">
    <w:name w:val="Body Text"/>
    <w:basedOn w:val="Normal"/>
    <w:pPr>
      <w:spacing w:after="120"/>
    </w:pPr>
  </w:style>
  <w:style w:type="paragraph" w:customStyle="1" w:styleId="NoteWarning">
    <w:name w:val="Note: Warning"/>
    <w:basedOn w:val="Note"/>
    <w:next w:val="Corpsdetexte"/>
    <w:pPr>
      <w:numPr>
        <w:numId w:val="12"/>
      </w:numPr>
      <w:tabs>
        <w:tab w:val="left" w:pos="1080"/>
      </w:tabs>
    </w:pPr>
  </w:style>
  <w:style w:type="paragraph" w:customStyle="1" w:styleId="NumberedListLevel1">
    <w:name w:val="Numbered List Level 1"/>
    <w:basedOn w:val="Normal"/>
    <w:pPr>
      <w:numPr>
        <w:numId w:val="8"/>
      </w:numPr>
      <w:tabs>
        <w:tab w:val="left" w:pos="1008"/>
      </w:tabs>
      <w:spacing w:after="60"/>
      <w:ind w:left="1008" w:hanging="432"/>
    </w:pPr>
  </w:style>
  <w:style w:type="paragraph" w:customStyle="1" w:styleId="NumberedListLevel2">
    <w:name w:val="Numbered List Level 2"/>
    <w:basedOn w:val="Normal"/>
    <w:pPr>
      <w:numPr>
        <w:numId w:val="9"/>
      </w:numPr>
      <w:tabs>
        <w:tab w:val="left" w:pos="1440"/>
      </w:tabs>
      <w:spacing w:after="60"/>
      <w:ind w:left="1440" w:hanging="432"/>
    </w:pPr>
  </w:style>
  <w:style w:type="paragraph" w:customStyle="1" w:styleId="NumberedListLevel3">
    <w:name w:val="Numbered List Level 3"/>
    <w:basedOn w:val="Normal"/>
    <w:pPr>
      <w:numPr>
        <w:numId w:val="10"/>
      </w:numPr>
      <w:tabs>
        <w:tab w:val="left" w:pos="1800"/>
      </w:tabs>
      <w:spacing w:after="60"/>
      <w:ind w:left="1800"/>
    </w:pPr>
  </w:style>
  <w:style w:type="paragraph" w:customStyle="1" w:styleId="TableBulletLevel1">
    <w:name w:val="Table Bullet Level 1"/>
    <w:basedOn w:val="Normal"/>
    <w:pPr>
      <w:numPr>
        <w:numId w:val="13"/>
      </w:numPr>
      <w:tabs>
        <w:tab w:val="left" w:pos="288"/>
      </w:tabs>
      <w:ind w:left="288" w:hanging="288"/>
    </w:pPr>
    <w:rPr>
      <w:sz w:val="20"/>
    </w:rPr>
  </w:style>
  <w:style w:type="paragraph" w:customStyle="1" w:styleId="TableBulletLevel2">
    <w:name w:val="Table Bullet Level 2"/>
    <w:basedOn w:val="Normal"/>
    <w:pPr>
      <w:numPr>
        <w:numId w:val="14"/>
      </w:numPr>
      <w:tabs>
        <w:tab w:val="left" w:pos="576"/>
      </w:tabs>
      <w:ind w:left="576" w:hanging="288"/>
    </w:pPr>
    <w:rPr>
      <w:sz w:val="20"/>
    </w:rPr>
  </w:style>
  <w:style w:type="paragraph" w:customStyle="1" w:styleId="TableNumberedListLevel1">
    <w:name w:val="Table Numbered List Level 1"/>
    <w:basedOn w:val="TableTextLeft"/>
    <w:pPr>
      <w:numPr>
        <w:numId w:val="3"/>
      </w:numPr>
      <w:ind w:left="288" w:hanging="288"/>
    </w:pPr>
  </w:style>
  <w:style w:type="paragraph" w:customStyle="1" w:styleId="TableTextLeft">
    <w:name w:val="Table Text Left"/>
    <w:basedOn w:val="Normal"/>
    <w:pPr>
      <w:spacing w:before="20" w:after="20"/>
    </w:pPr>
    <w:rPr>
      <w:snapToGrid/>
      <w:sz w:val="20"/>
    </w:rPr>
  </w:style>
  <w:style w:type="paragraph" w:customStyle="1" w:styleId="TableNumberedListLevel2">
    <w:name w:val="Table Numbered List Level 2"/>
    <w:basedOn w:val="TableTextLeft"/>
    <w:pPr>
      <w:numPr>
        <w:numId w:val="4"/>
      </w:numPr>
      <w:tabs>
        <w:tab w:val="left" w:pos="576"/>
      </w:tabs>
      <w:ind w:left="576" w:hanging="288"/>
    </w:pPr>
  </w:style>
  <w:style w:type="paragraph" w:customStyle="1" w:styleId="DocumentCover-Project">
    <w:name w:val="Document Cover - Project"/>
    <w:basedOn w:val="Normal"/>
    <w:next w:val="DocumentTitle"/>
    <w:pPr>
      <w:spacing w:before="440" w:after="1600"/>
      <w:jc w:val="right"/>
    </w:pPr>
    <w:rPr>
      <w:rFonts w:ascii="Arial Bold" w:hAnsi="Arial Bold"/>
      <w:b/>
      <w:noProof/>
      <w:sz w:val="28"/>
      <w:lang w:val="fr-FR"/>
    </w:rPr>
  </w:style>
  <w:style w:type="paragraph" w:customStyle="1" w:styleId="DocumentTitle">
    <w:name w:val="Document Title"/>
    <w:basedOn w:val="Normal"/>
    <w:next w:val="DocumentCover-BoldRight"/>
    <w:pPr>
      <w:spacing w:after="700"/>
      <w:jc w:val="right"/>
    </w:pPr>
    <w:rPr>
      <w:rFonts w:ascii="Arial" w:hAnsi="Arial"/>
      <w:b/>
      <w:noProof/>
      <w:sz w:val="36"/>
      <w:lang w:val="fr-FR"/>
    </w:rPr>
  </w:style>
  <w:style w:type="paragraph" w:customStyle="1" w:styleId="DocumentCover-BoldRight">
    <w:name w:val="Document Cover - Bold Right"/>
    <w:basedOn w:val="Normal"/>
    <w:next w:val="DocumentCover-Security"/>
    <w:pPr>
      <w:jc w:val="right"/>
    </w:pPr>
    <w:rPr>
      <w:rFonts w:ascii="Times New Roman Bold" w:hAnsi="Times New Roman Bold"/>
      <w:noProof/>
      <w:sz w:val="20"/>
      <w:lang w:val="fr-FR"/>
    </w:rPr>
  </w:style>
  <w:style w:type="paragraph" w:customStyle="1" w:styleId="DocumentCover-Security">
    <w:name w:val="Document Cover - Security"/>
    <w:basedOn w:val="Normal"/>
    <w:next w:val="Corpsdetexte"/>
    <w:pPr>
      <w:spacing w:before="240" w:after="240"/>
      <w:jc w:val="right"/>
    </w:pPr>
    <w:rPr>
      <w:rFonts w:ascii="Arial Bold" w:hAnsi="Arial Bold"/>
      <w:b/>
      <w:caps/>
      <w:noProof/>
      <w:sz w:val="28"/>
      <w:lang w:val="fr-FR"/>
    </w:rPr>
  </w:style>
  <w:style w:type="paragraph" w:customStyle="1" w:styleId="TableHeading">
    <w:name w:val="Table Heading"/>
    <w:basedOn w:val="Normal"/>
    <w:pPr>
      <w:spacing w:before="60" w:after="60"/>
      <w:jc w:val="center"/>
    </w:pPr>
    <w:rPr>
      <w:rFonts w:ascii="Arial Bold" w:hAnsi="Arial Bold"/>
      <w:b/>
      <w:sz w:val="18"/>
    </w:rPr>
  </w:style>
  <w:style w:type="paragraph" w:customStyle="1" w:styleId="HeadingCentered">
    <w:name w:val="Heading Centered"/>
    <w:basedOn w:val="Normal"/>
    <w:next w:val="Corpsdetexte"/>
    <w:pPr>
      <w:keepNext/>
      <w:spacing w:before="120" w:after="240"/>
      <w:jc w:val="center"/>
    </w:pPr>
    <w:rPr>
      <w:rFonts w:ascii="Arial Bold" w:hAnsi="Arial Bold"/>
      <w:b/>
      <w:sz w:val="28"/>
    </w:rPr>
  </w:style>
  <w:style w:type="paragraph" w:customStyle="1" w:styleId="TableTextCenter">
    <w:name w:val="Table Text Center"/>
    <w:basedOn w:val="Normal"/>
    <w:pPr>
      <w:spacing w:before="20" w:after="20"/>
      <w:jc w:val="center"/>
    </w:pPr>
    <w:rPr>
      <w:snapToGrid/>
      <w:sz w:val="20"/>
    </w:rPr>
  </w:style>
  <w:style w:type="paragraph" w:customStyle="1" w:styleId="HeadingAppendix">
    <w:name w:val="Heading Appendix"/>
    <w:basedOn w:val="Normal"/>
    <w:next w:val="Corpsdetexte"/>
    <w:pPr>
      <w:keepNext/>
      <w:pageBreakBefore/>
      <w:spacing w:after="240"/>
      <w:jc w:val="center"/>
    </w:pPr>
    <w:rPr>
      <w:rFonts w:ascii="Arial" w:hAnsi="Arial"/>
      <w:b/>
      <w:sz w:val="28"/>
    </w:rPr>
  </w:style>
  <w:style w:type="character" w:styleId="Lienhypertexte">
    <w:name w:val="Hyperlink"/>
    <w:uiPriority w:val="99"/>
    <w:rPr>
      <w:rFonts w:cs="Times New Roman"/>
      <w:color w:val="0000FF"/>
      <w:u w:val="single"/>
    </w:rPr>
  </w:style>
  <w:style w:type="paragraph" w:styleId="TM1">
    <w:name w:val="toc 1"/>
    <w:basedOn w:val="Normal"/>
    <w:uiPriority w:val="39"/>
    <w:pPr>
      <w:keepNext/>
      <w:tabs>
        <w:tab w:val="right" w:leader="dot" w:pos="8640"/>
      </w:tabs>
      <w:spacing w:before="120" w:after="120"/>
      <w:ind w:left="720" w:hanging="720"/>
    </w:pPr>
    <w:rPr>
      <w:rFonts w:ascii="Times New Roman Bold" w:hAnsi="Times New Roman Bold"/>
      <w:b/>
      <w:sz w:val="24"/>
    </w:rPr>
  </w:style>
  <w:style w:type="paragraph" w:styleId="TM2">
    <w:name w:val="toc 2"/>
    <w:basedOn w:val="Normal"/>
    <w:semiHidden/>
    <w:pPr>
      <w:tabs>
        <w:tab w:val="right" w:leader="dot" w:pos="8640"/>
      </w:tabs>
      <w:ind w:left="720" w:hanging="461"/>
    </w:pPr>
  </w:style>
  <w:style w:type="paragraph" w:styleId="TM3">
    <w:name w:val="toc 3"/>
    <w:basedOn w:val="Normal"/>
    <w:semiHidden/>
    <w:pPr>
      <w:tabs>
        <w:tab w:val="right" w:leader="dot" w:pos="8640"/>
      </w:tabs>
      <w:ind w:left="1080" w:hanging="677"/>
    </w:pPr>
  </w:style>
  <w:style w:type="paragraph" w:styleId="TM4">
    <w:name w:val="toc 4"/>
    <w:basedOn w:val="Normal"/>
    <w:semiHidden/>
    <w:pPr>
      <w:tabs>
        <w:tab w:val="right" w:leader="dot" w:pos="8640"/>
      </w:tabs>
      <w:ind w:left="1440" w:hanging="835"/>
    </w:pPr>
    <w:rPr>
      <w:sz w:val="18"/>
    </w:rPr>
  </w:style>
  <w:style w:type="paragraph" w:styleId="Tabledesillustrations">
    <w:name w:val="table of figures"/>
    <w:basedOn w:val="Normal"/>
    <w:semiHidden/>
    <w:pPr>
      <w:tabs>
        <w:tab w:val="right" w:leader="dot" w:pos="8640"/>
      </w:tabs>
      <w:ind w:left="432" w:hanging="432"/>
    </w:pPr>
    <w:rPr>
      <w:sz w:val="20"/>
    </w:rPr>
  </w:style>
  <w:style w:type="paragraph" w:customStyle="1" w:styleId="HeadingEmphasis">
    <w:name w:val="Heading Emphasis"/>
    <w:basedOn w:val="Normal"/>
    <w:next w:val="Corpsdetexte"/>
    <w:pPr>
      <w:spacing w:before="60" w:after="60"/>
    </w:pPr>
    <w:rPr>
      <w:rFonts w:ascii="Arial Bold" w:hAnsi="Arial Bold"/>
      <w:b/>
      <w:bCs/>
      <w:sz w:val="20"/>
    </w:rPr>
  </w:style>
  <w:style w:type="paragraph" w:customStyle="1" w:styleId="SoftwareCode">
    <w:name w:val="Software Code"/>
    <w:basedOn w:val="Normal"/>
    <w:pPr>
      <w:ind w:left="1008"/>
    </w:pPr>
    <w:rPr>
      <w:rFonts w:ascii="Courier New" w:hAnsi="Courier New"/>
      <w:noProof/>
      <w:sz w:val="18"/>
      <w:lang w:val="fr-FR"/>
    </w:rPr>
  </w:style>
  <w:style w:type="character" w:customStyle="1" w:styleId="SoftwareCommand">
    <w:name w:val="Software Command"/>
    <w:rPr>
      <w:rFonts w:ascii="Arial Bold" w:hAnsi="Arial Bold" w:cs="Times New Roman"/>
      <w:b/>
      <w:sz w:val="18"/>
    </w:rPr>
  </w:style>
  <w:style w:type="character" w:customStyle="1" w:styleId="SoftwarePathsandFilenames">
    <w:name w:val="Software Paths and Filenames"/>
    <w:rPr>
      <w:rFonts w:ascii="Arial" w:hAnsi="Arial" w:cs="Times New Roman"/>
      <w:sz w:val="18"/>
    </w:rPr>
  </w:style>
  <w:style w:type="paragraph" w:styleId="Lgende">
    <w:name w:val="caption"/>
    <w:basedOn w:val="Normal"/>
    <w:next w:val="Corpsdetexte"/>
    <w:qFormat/>
    <w:pPr>
      <w:keepNext/>
      <w:spacing w:before="240" w:after="240"/>
      <w:jc w:val="center"/>
    </w:pPr>
    <w:rPr>
      <w:b/>
      <w:bCs/>
      <w:sz w:val="20"/>
    </w:rPr>
  </w:style>
  <w:style w:type="paragraph" w:customStyle="1" w:styleId="Figure">
    <w:name w:val="Figure"/>
    <w:basedOn w:val="Normal"/>
    <w:next w:val="Corpsdetexte"/>
    <w:pPr>
      <w:spacing w:before="240" w:after="240"/>
      <w:jc w:val="center"/>
    </w:pPr>
  </w:style>
  <w:style w:type="paragraph" w:customStyle="1" w:styleId="TableTextRight">
    <w:name w:val="Table Text Right"/>
    <w:basedOn w:val="Normal"/>
    <w:pPr>
      <w:spacing w:before="20" w:after="20"/>
      <w:jc w:val="right"/>
    </w:pPr>
    <w:rPr>
      <w:snapToGrid/>
      <w:sz w:val="20"/>
    </w:rPr>
  </w:style>
  <w:style w:type="paragraph" w:customStyle="1" w:styleId="HeaderFooterSecurity">
    <w:name w:val="Header/Footer Security"/>
    <w:basedOn w:val="Normal"/>
    <w:pPr>
      <w:jc w:val="center"/>
    </w:pPr>
    <w:rPr>
      <w:rFonts w:ascii="Times New Roman Bold" w:hAnsi="Times New Roman Bold"/>
      <w:b/>
      <w:caps/>
      <w:sz w:val="20"/>
    </w:rPr>
  </w:style>
  <w:style w:type="paragraph" w:styleId="En-tte">
    <w:name w:val="header"/>
    <w:basedOn w:val="Normal"/>
    <w:pPr>
      <w:pBdr>
        <w:bottom w:val="single" w:sz="4" w:space="1" w:color="auto"/>
      </w:pBdr>
      <w:tabs>
        <w:tab w:val="right" w:pos="8640"/>
      </w:tabs>
    </w:pPr>
    <w:rPr>
      <w:sz w:val="20"/>
    </w:rPr>
  </w:style>
  <w:style w:type="paragraph" w:styleId="Pieddepage">
    <w:name w:val="footer"/>
    <w:basedOn w:val="Normal"/>
    <w:pPr>
      <w:pBdr>
        <w:top w:val="single" w:sz="4" w:space="1" w:color="auto"/>
      </w:pBdr>
      <w:tabs>
        <w:tab w:val="right" w:pos="8640"/>
      </w:tabs>
    </w:pPr>
    <w:rPr>
      <w:sz w:val="20"/>
    </w:rPr>
  </w:style>
  <w:style w:type="paragraph" w:customStyle="1" w:styleId="HeaderLong">
    <w:name w:val="Header Long"/>
    <w:basedOn w:val="Normal"/>
    <w:pPr>
      <w:pBdr>
        <w:bottom w:val="single" w:sz="4" w:space="1" w:color="auto"/>
      </w:pBdr>
      <w:tabs>
        <w:tab w:val="right" w:pos="12240"/>
      </w:tabs>
    </w:pPr>
    <w:rPr>
      <w:noProof/>
      <w:sz w:val="20"/>
      <w:lang w:val="fr-FR"/>
    </w:rPr>
  </w:style>
  <w:style w:type="paragraph" w:customStyle="1" w:styleId="FooterLong">
    <w:name w:val="Footer Long"/>
    <w:basedOn w:val="Normal"/>
    <w:pPr>
      <w:pBdr>
        <w:top w:val="single" w:sz="4" w:space="1" w:color="auto"/>
      </w:pBdr>
      <w:tabs>
        <w:tab w:val="right" w:pos="12240"/>
      </w:tabs>
    </w:pPr>
    <w:rPr>
      <w:sz w:val="20"/>
    </w:rPr>
  </w:style>
  <w:style w:type="character" w:styleId="Numrodeligne">
    <w:name w:val="line number"/>
    <w:rPr>
      <w:rFonts w:ascii="Arial" w:hAnsi="Arial" w:cs="Times New Roman"/>
      <w:sz w:val="20"/>
    </w:rPr>
  </w:style>
  <w:style w:type="paragraph" w:styleId="TM5">
    <w:name w:val="toc 5"/>
    <w:basedOn w:val="Normal"/>
    <w:semiHidden/>
    <w:pPr>
      <w:tabs>
        <w:tab w:val="right" w:leader="dot" w:pos="8640"/>
      </w:tabs>
      <w:ind w:left="1440" w:hanging="835"/>
    </w:pPr>
    <w:rPr>
      <w:sz w:val="18"/>
    </w:rPr>
  </w:style>
  <w:style w:type="character" w:customStyle="1" w:styleId="CharChar">
    <w:name w:val="Char Char"/>
    <w:rPr>
      <w:rFonts w:cs="Times New Roman"/>
      <w:lang w:val="en-CA"/>
    </w:rPr>
  </w:style>
  <w:style w:type="character" w:customStyle="1" w:styleId="CharChar1">
    <w:name w:val="Char Char1"/>
    <w:rPr>
      <w:rFonts w:cs="Times New Roman"/>
      <w:lang w:val="en-CA"/>
    </w:rPr>
  </w:style>
  <w:style w:type="paragraph" w:customStyle="1" w:styleId="LeadParagraph">
    <w:name w:val="Lead Paragraph"/>
    <w:basedOn w:val="Normal"/>
    <w:pPr>
      <w:spacing w:after="140" w:line="420" w:lineRule="exact"/>
    </w:pPr>
    <w:rPr>
      <w:rFonts w:ascii="Palatino" w:hAnsi="Palatino"/>
      <w:b/>
      <w:sz w:val="18"/>
      <w:szCs w:val="24"/>
      <w:lang w:val="en-US"/>
    </w:rPr>
  </w:style>
  <w:style w:type="paragraph" w:customStyle="1" w:styleId="TableText">
    <w:name w:val="Table Text"/>
    <w:basedOn w:val="Normal"/>
    <w:pPr>
      <w:autoSpaceDE w:val="0"/>
      <w:autoSpaceDN w:val="0"/>
      <w:adjustRightInd w:val="0"/>
    </w:pPr>
    <w:rPr>
      <w:rFonts w:ascii="Verdana" w:hAnsi="Verdana"/>
      <w:sz w:val="18"/>
      <w:szCs w:val="18"/>
      <w:lang w:val="en-US"/>
    </w:rPr>
  </w:style>
  <w:style w:type="paragraph" w:customStyle="1" w:styleId="TableHeader">
    <w:name w:val="Table Header"/>
    <w:basedOn w:val="TableText"/>
    <w:pPr>
      <w:autoSpaceDE/>
      <w:autoSpaceDN/>
      <w:adjustRightInd/>
      <w:spacing w:before="60" w:after="60"/>
    </w:pPr>
    <w:rPr>
      <w:b/>
      <w:bCs/>
      <w:sz w:val="16"/>
      <w:szCs w:val="24"/>
      <w:lang w:val="en-CA"/>
    </w:rPr>
  </w:style>
  <w:style w:type="character" w:customStyle="1" w:styleId="TableTextChar">
    <w:name w:val="Table Text Char"/>
    <w:rPr>
      <w:rFonts w:ascii="Verdana" w:hAnsi="Verdana" w:cs="Times New Roman"/>
      <w:sz w:val="18"/>
      <w:szCs w:val="18"/>
    </w:rPr>
  </w:style>
  <w:style w:type="paragraph" w:customStyle="1" w:styleId="StyleHeading1Right">
    <w:name w:val="Style Heading 1 + Right"/>
    <w:basedOn w:val="Titre1"/>
    <w:pPr>
      <w:spacing w:before="0"/>
      <w:jc w:val="right"/>
    </w:pPr>
    <w:rPr>
      <w:bCs/>
    </w:rPr>
  </w:style>
  <w:style w:type="paragraph" w:customStyle="1" w:styleId="Textedebulles1">
    <w:name w:val="Texte de bulles1"/>
    <w:basedOn w:val="Normal"/>
    <w:semiHidden/>
    <w:rPr>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Textedebulles">
    <w:name w:val="Balloon Text"/>
    <w:basedOn w:val="Normal"/>
    <w:link w:val="TextedebullesCar"/>
    <w:rsid w:val="009C277F"/>
    <w:rPr>
      <w:rFonts w:ascii="Segoe UI" w:hAnsi="Segoe UI" w:cs="Segoe UI"/>
      <w:sz w:val="18"/>
      <w:szCs w:val="18"/>
    </w:rPr>
  </w:style>
  <w:style w:type="character" w:customStyle="1" w:styleId="TextedebullesCar">
    <w:name w:val="Texte de bulles Car"/>
    <w:basedOn w:val="Policepardfaut"/>
    <w:link w:val="Textedebulles"/>
    <w:rsid w:val="009C277F"/>
    <w:rPr>
      <w:rFonts w:ascii="Segoe UI" w:hAnsi="Segoe UI" w:cs="Segoe UI"/>
      <w:snapToGrid w:val="0"/>
      <w:sz w:val="18"/>
      <w:szCs w:val="18"/>
      <w:lang w:val="en-CA"/>
    </w:rPr>
  </w:style>
  <w:style w:type="character" w:styleId="Marquedecommentaire">
    <w:name w:val="annotation reference"/>
    <w:basedOn w:val="Policepardfaut"/>
    <w:rsid w:val="0023423D"/>
    <w:rPr>
      <w:sz w:val="16"/>
      <w:szCs w:val="16"/>
    </w:rPr>
  </w:style>
  <w:style w:type="paragraph" w:styleId="Commentaire">
    <w:name w:val="annotation text"/>
    <w:basedOn w:val="Normal"/>
    <w:link w:val="CommentaireCar"/>
    <w:rsid w:val="0023423D"/>
    <w:rPr>
      <w:sz w:val="20"/>
    </w:rPr>
  </w:style>
  <w:style w:type="character" w:customStyle="1" w:styleId="CommentaireCar">
    <w:name w:val="Commentaire Car"/>
    <w:basedOn w:val="Policepardfaut"/>
    <w:link w:val="Commentaire"/>
    <w:rsid w:val="0023423D"/>
    <w:rPr>
      <w:snapToGrid w:val="0"/>
      <w:lang w:val="en-CA"/>
    </w:rPr>
  </w:style>
  <w:style w:type="paragraph" w:styleId="Objetducommentaire">
    <w:name w:val="annotation subject"/>
    <w:basedOn w:val="Commentaire"/>
    <w:next w:val="Commentaire"/>
    <w:link w:val="ObjetducommentaireCar"/>
    <w:rsid w:val="0023423D"/>
    <w:rPr>
      <w:b/>
      <w:bCs/>
    </w:rPr>
  </w:style>
  <w:style w:type="character" w:customStyle="1" w:styleId="ObjetducommentaireCar">
    <w:name w:val="Objet du commentaire Car"/>
    <w:basedOn w:val="CommentaireCar"/>
    <w:link w:val="Objetducommentaire"/>
    <w:rsid w:val="0023423D"/>
    <w:rPr>
      <w:b/>
      <w:bCs/>
      <w:snapToGrid w:val="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xr\Desktop\TBCE_Document_Templa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467E72976D2499981F97B97C5AE71" ma:contentTypeVersion="10" ma:contentTypeDescription="Create a new document." ma:contentTypeScope="" ma:versionID="660cc13fd4ff6869d8e5055113a43fec">
  <xsd:schema xmlns:xsd="http://www.w3.org/2001/XMLSchema" xmlns:xs="http://www.w3.org/2001/XMLSchema" xmlns:p="http://schemas.microsoft.com/office/2006/metadata/properties" xmlns:ns2="25ac0406-847a-4f10-9c2e-1144a89ad4e9" targetNamespace="http://schemas.microsoft.com/office/2006/metadata/properties" ma:root="true" ma:fieldsID="89cb36b08ecf8cbb95a27712e199972a" ns2:_="">
    <xsd:import namespace="25ac0406-847a-4f10-9c2e-1144a89ad4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c0406-847a-4f10-9c2e-1144a89ad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ACD7D4-2F47-46E2-951E-87D1CBAE2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c0406-847a-4f10-9c2e-1144a89ad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374C3-C01F-4FC2-86A9-031355BDDE34}">
  <ds:schemaRefs>
    <ds:schemaRef ds:uri="http://schemas.microsoft.com/sharepoint/v3/contenttype/forms"/>
  </ds:schemaRefs>
</ds:datastoreItem>
</file>

<file path=customXml/itemProps3.xml><?xml version="1.0" encoding="utf-8"?>
<ds:datastoreItem xmlns:ds="http://schemas.openxmlformats.org/officeDocument/2006/customXml" ds:itemID="{69453527-B088-4AD2-8A57-621B166CC085}">
  <ds:schemaRefs>
    <ds:schemaRef ds:uri="http://schemas.openxmlformats.org/officeDocument/2006/bibliography"/>
  </ds:schemaRefs>
</ds:datastoreItem>
</file>

<file path=customXml/itemProps4.xml><?xml version="1.0" encoding="utf-8"?>
<ds:datastoreItem xmlns:ds="http://schemas.openxmlformats.org/officeDocument/2006/customXml" ds:itemID="{AF0F5C2A-6432-48D3-9E9D-5A7B2B2462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TBCE_Document_Template.dot</Template>
  <TotalTime>78</TotalTime>
  <Pages>4</Pages>
  <Words>780</Words>
  <Characters>4294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MorrisJ</dc:creator>
  <cp:keywords/>
  <dc:description/>
  <cp:lastModifiedBy>Céline BOUTELOUP</cp:lastModifiedBy>
  <cp:revision>20</cp:revision>
  <cp:lastPrinted>2010-02-08T16:09:00Z</cp:lastPrinted>
  <dcterms:created xsi:type="dcterms:W3CDTF">2021-01-12T13:51:00Z</dcterms:created>
  <dcterms:modified xsi:type="dcterms:W3CDTF">2021-01-12T15:10:00Z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0x010100231467E72976D2499981F97B97C5AE71</vt:lpwstr>
  </property>
</Properties>
</file>